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38" w:rsidRPr="00A10238" w:rsidRDefault="00EB2D75" w:rsidP="008C0FE5">
      <w:pPr>
        <w:shd w:val="clear" w:color="auto" w:fill="F9F9F9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Бомбардировка Токио 10 марта 1945 года.</w:t>
      </w:r>
    </w:p>
    <w:p w:rsidR="00055F9C" w:rsidRDefault="00055F9C" w:rsidP="00D965C6">
      <w:pPr>
        <w:rPr>
          <w:rFonts w:ascii="Times New Roman" w:hAnsi="Times New Roman" w:cs="Times New Roman"/>
          <w:sz w:val="24"/>
          <w:szCs w:val="24"/>
        </w:rPr>
      </w:pPr>
      <w:r w:rsidRPr="00055F9C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055F9C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055F9C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6A4F1B" w:rsidRDefault="00D965C6" w:rsidP="00D965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5C6">
        <w:rPr>
          <w:rFonts w:ascii="Times New Roman" w:hAnsi="Times New Roman" w:cs="Times New Roman"/>
          <w:sz w:val="24"/>
          <w:szCs w:val="24"/>
        </w:rPr>
        <w:t xml:space="preserve">Бомбардировка Токио - бомбардировка японской столицы, проведённая Военно-воздушными силами США 10 марта 1945 года. В авианалёте участвовало 334 стратегических бомбардировщика B-29, каждый из которых сбросил несколько тонн зажигательных бомб и напалма. В результате образовавшегося огненного смерча пожары быстро распространились в жилых кварталах, застроенных деревянными зданиями. Погибло свыше 100 тысяч человек. 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>Первый авианалёт на Японию состоялся</w:t>
      </w:r>
      <w:r w:rsidR="001C4C3B">
        <w:rPr>
          <w:rFonts w:ascii="Times New Roman" w:hAnsi="Times New Roman" w:cs="Times New Roman"/>
          <w:sz w:val="24"/>
          <w:szCs w:val="24"/>
        </w:rPr>
        <w:t xml:space="preserve"> </w:t>
      </w:r>
      <w:r w:rsidRPr="00D965C6">
        <w:rPr>
          <w:rFonts w:ascii="Times New Roman" w:hAnsi="Times New Roman" w:cs="Times New Roman"/>
          <w:sz w:val="24"/>
          <w:szCs w:val="24"/>
        </w:rPr>
        <w:t>18 апреля 1942 года, когда 16 самолётов B-25 , поднявшихся с авианосца USS «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Hornet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>», атаковали Иокогаму и Токио. После атаки самолёты должны были приземлиться на аэродромах в Китае, однако ни один из них не долетел до места посадки. Все они разбились или затонули. Экипажи двух машин были взяты в плен японскими войсками.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 xml:space="preserve">15 июня 1944 года в рамках операции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Matterhorn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из китайского города Чэнду вылетело 68 бомбардировщиков B-29, которым пришлось пролететь 2 400 км. Из них долетело до цели только 47 самолётов. 24 ноября 1944 года 88 самолётов бомбили Токио. Бомбы сбрасывались с высоты 10 км, и только десятая часть из них поразила намеченные цели.</w:t>
      </w:r>
      <w:r w:rsidR="00891A63">
        <w:rPr>
          <w:rFonts w:ascii="Times New Roman" w:hAnsi="Times New Roman" w:cs="Times New Roman"/>
          <w:sz w:val="24"/>
          <w:szCs w:val="24"/>
        </w:rPr>
        <w:t xml:space="preserve"> </w:t>
      </w:r>
      <w:r w:rsidRPr="00D965C6">
        <w:rPr>
          <w:rFonts w:ascii="Times New Roman" w:hAnsi="Times New Roman" w:cs="Times New Roman"/>
          <w:sz w:val="24"/>
          <w:szCs w:val="24"/>
        </w:rPr>
        <w:t xml:space="preserve">Авианалёты с территории Китая были малоэффективны из-за того, что самолётам приходилось преодолевать большое расстояние. Чтобы долететь до Японии, в бомбовые отсеки устанавливали дополнительные топливные баки, сокращая при этом груз бомб. Однако после захвата Марианских островов и переноса авиабаз на Гуам,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Сайпан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Тиниан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самолёты могли вылетать с увеличенным запасом бомб.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 xml:space="preserve">Погодные условия затрудняли проведение дневного прицельного бомбометания, из-за наличия высотного струйного 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течения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 xml:space="preserve"> над Японией сбрасываемые бомбы отклонялись от траектории. Кроме того, в отличие от Германии с её крупными индустриальными комплексами, две трети японских промышленных предприятий располагались в небольших зданиях, с числом рабочих менее 30 человек.</w:t>
      </w:r>
      <w:r w:rsidR="00100922">
        <w:rPr>
          <w:rFonts w:ascii="Times New Roman" w:hAnsi="Times New Roman" w:cs="Times New Roman"/>
          <w:sz w:val="24"/>
          <w:szCs w:val="24"/>
        </w:rPr>
        <w:t xml:space="preserve"> </w:t>
      </w:r>
      <w:r w:rsidRPr="00D965C6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Кёртис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Лемэй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решил применить новую тактику, которая заключалась в проведении массированных ночных бомбардировок японских городов с пригородами зажигательными бомбами с низкой высоты, то есть 1,5-2 км. Воздушная кампания, основанная на такой тактике, началась в марте 1945 года и продолжалась до конца войны. Её целями стали 66 японских городов, которые подверглись сильным разрушениям. В Японии данная тактика впервые была использована 3 февраля 1945 года, когда авиация сбросила зажигательные бомбы на Кобе, достигнув при этом успеха. Японские города оказались крайне уязвимы для подобных атак: большое число деревянных домов без противопожарных разрывов в застройке способствовали быстрому распространению пожаров. С бомбардировщиков было демонтировано защитное вооружение и часть брони, чтобы увеличить грузоподъёмность, которая возросла с 2,6 тонн в марте до 7,3 тонн в августе. Самолёты летели тремя линиями и сбрасывали напалм и зажигательные бомбы через каждые 15 метров. При увеличении дистанции до 30 метров тактика становилась неэффективной.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lastRenderedPageBreak/>
        <w:t>23 февраля 1945 года такой способ был применён во время бомбардировки Токио. 174 бомбардировщика B-29 разрушили около 2,56 кв. км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>лощади города.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Мирное японское население уничтожалось американцами планомерно. Постоянно приходили известия об исчезновении с лица земли того или иного города, вместе с жителями. Это стало обыденным. Просто прилетали стратегические бомбардировщики и высыпали несколько сот тонн смерти. Японская ПВО не могла с этим бороться, потому что ее просто не было. Однако американский генерал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Кёртис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Лемэй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считал, что дело 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 не слишком хорошо – гибнет не достаточно много японцев. Прежние бомбардировки Токио, в 1943, 1944, 1945 годах не приносили желаемого эффекта. Сбрасывать фугасы с большой высоты это только производить много шума.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Лемэй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стал придумывать различные новые технологии для более эффективного истребления населения. И придумал. Самолёты должны были лететь тремя линиями и аккуратно сбрасывали зажигательные бомбы через каждые 15 метров. Расчёт был прост: город плотно застроен старыми деревянными зданиями. При увеличении дистанции хотя бы до 30 метров тактика становилась неэффективной. Также необходимо было соблюдать временной режим, ночью люди обычно спят в своих домах. Еще надо было учитывать давление воздуха и направление ветра. Все это, согласно расчетам, должно вызвать огненный смерч и сжечь достаточное количество граждан.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К концу Второй Мировой войны начались массированные налеты американских «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сверхкрепостей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>» на японские города. Все было как в Германии, только хуже, ПВО островов вовсе не имело сре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>я борьбы с налетами. Еще одной отличительной чертой, имевшей значение, стал тип застройки японских городов, где основной строительный материал - фанера. У нее есть несколько свойств, отличающих древесное волокно от камня, в частности она хорошо горит и не столь прочна под воздействием ударной волны. Летчикам «крепостей» не было нужды таскать с собой сверхтяжелые «фугаски», хватало малокалиберных зажигательных бомб. Благо подоспела новинка, напалм, дающий температуры, позволяющие жечь не только фанеру, но и почву, и камни, и все остальное. К лету 1945 г. налеты пережили почти все крупные японские города. Что из этого выходило - становится понятно на примере Токио, испытавшего массированный удар 9 марта 1945 г. В этот день на город зашли 3</w:t>
      </w:r>
      <w:r w:rsidR="00A730EA">
        <w:rPr>
          <w:rFonts w:ascii="Times New Roman" w:hAnsi="Times New Roman" w:cs="Times New Roman"/>
          <w:sz w:val="24"/>
          <w:szCs w:val="24"/>
        </w:rPr>
        <w:t>34</w:t>
      </w:r>
      <w:r w:rsidRPr="003A1146">
        <w:rPr>
          <w:rFonts w:ascii="Times New Roman" w:hAnsi="Times New Roman" w:cs="Times New Roman"/>
          <w:sz w:val="24"/>
          <w:szCs w:val="24"/>
        </w:rPr>
        <w:t xml:space="preserve"> «крепостей», до отказа набитых напалмом. Огромная площадь города исключала возможность промахов. Ковер из «зажигалок» был расстелен точно, не смотря на ночные часы. Протекавшая через город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Сумида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серебрилась в лунном свете, и видимость была отличной. Американцы шли низко, всего в двух километрах над землей, и летчики различали каждый дом. Будь у японцев бензин для истребителей или снаряды к зениткам, за такую наглость пришлось бы заплатить. Но ни того, ни другого защитники токийского неба не имели.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Дома в городе стояли плотно, напалм горел жарко. Оттого огненные русла, оставляемые бомбовыми потоками, быстро слились в единое море огня. Воздушная турбулентность подстегнула стихию, создав огромный огненный смерч. Те, кому повезло, рассказывали, что вода в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Сумиде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кипела, а стальной мост, перекинутый через нее, плавился, роняя в воду капли металла. Американцы, «стесняясь», оценивают потери той ночи в 100 тысяч человек. Японские источники, не показывая точных цифр, полагают, что ближе к истине будет значение в 300 тысяч сгоревших. Еще полтора миллиона остались без крыши над головой. Американские потери не превысили 4% от участвовавших в налете машин. </w:t>
      </w:r>
      <w:r w:rsidRPr="003A1146">
        <w:rPr>
          <w:rFonts w:ascii="Times New Roman" w:hAnsi="Times New Roman" w:cs="Times New Roman"/>
          <w:sz w:val="24"/>
          <w:szCs w:val="24"/>
        </w:rPr>
        <w:lastRenderedPageBreak/>
        <w:t>Причем, их главной причиной стала неспособность пилотов концевых машин совладать с воздушными потоками, возникшими над гибнущим городом.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 xml:space="preserve">Налет на Токио был первым в серии других окончательно разрушивших Японию. Люди бежали из городов, оставляя рабочие места, у кого они еще оставались. Хотя работа стала редкостью, к апрелю 1945 г. было уничтожено около 650 промышленных объектов. Действовали лишь 7 авиастроительных предприятий, заблаговременно спрятанных в глубоких штольнях и тоннелях. Вернее, они бездействовали, испытывая недостаток 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>. Бесполезные корпуса самолетов, лишенных начинки, сваливали в штабеля на заводских складах без надежды вдохнуть жизнь в их двигатели. Бензина не было абсолютно, точнее он был, но несколько тысяч литров берегли для «камикадзе», которым предстояло обрушиться на американский флот вторжения, появись он у японского побережья. Этого стратегического запаса могло хватить на сотню-другую вылетов, не больше. Японским ученым точно было не до ядерных исследований. Научные светила переключались на добычу горючих материалов из сосновых корней, в которых якобы был спирт, пригодный для сгорания в моторных цилиндрах. Его там, конечно не было, но японцы искали, чтобы отвлечься от нехороших мыслей о завтрашнем дне.</w:t>
      </w:r>
    </w:p>
    <w:p w:rsidR="003A1146" w:rsidRP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Авианосцы шныряли у самых берегов Японии. Летчики их авиагрупп жаловались начальству на недостаток целей. Все, что держалось на плаву, уже было потоплено. Учебные корабли, помнившие Цусиму, остовы недостроенных за отсутствием железа гигантов-авианосцев, каботажные суденышки, железнодорожные паромы – все это покоилось на дне. Связь между островами Японского архипелага была разрушена. Эскадрильи американских торпедоносцев гонялись за рыбацкими лодками, а бомбардировщики бомбили деревушки в 10 домиков. Это была агония. Имперское правительство объявило тотальную мобилизацию, призвав под знамена всех мужчин и часть женщин. Армия получилась большая, но бесполезная; огнестрельного оружия, а тем более дефицитных боеприпасов для большинства бойцов не нашлось. Им раздали бамбуковые пики без железных наконечников, с ними надлежало кидаться на американских морских пехотинцев.</w:t>
      </w:r>
    </w:p>
    <w:p w:rsidR="003A1146" w:rsidRDefault="003A1146" w:rsidP="003A1146">
      <w:pPr>
        <w:rPr>
          <w:rFonts w:ascii="Times New Roman" w:hAnsi="Times New Roman" w:cs="Times New Roman"/>
          <w:sz w:val="24"/>
          <w:szCs w:val="24"/>
        </w:rPr>
      </w:pPr>
      <w:r w:rsidRPr="003A1146">
        <w:rPr>
          <w:rFonts w:ascii="Times New Roman" w:hAnsi="Times New Roman" w:cs="Times New Roman"/>
          <w:sz w:val="24"/>
          <w:szCs w:val="24"/>
        </w:rPr>
        <w:t>Возникает вопрос, возможно американцы не знали о бамбуковых пиках? Вряд ли, летали они низко, и многое из кабин своих самолетов видели. А стратегические службы США имели данные о запасах японского бензина еще в 1940 г. Так что об опасности огромных же</w:t>
      </w:r>
      <w:proofErr w:type="gramStart"/>
      <w:r w:rsidRPr="003A1146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Pr="003A1146">
        <w:rPr>
          <w:rFonts w:ascii="Times New Roman" w:hAnsi="Times New Roman" w:cs="Times New Roman"/>
          <w:sz w:val="24"/>
          <w:szCs w:val="24"/>
        </w:rPr>
        <w:t xml:space="preserve">и высадке историкам страны, сумевшей сбить нацистов с побережья Нормандии, лучше не вспоминать. А то получается какой-то расизм. Мол, японец с пикой сильнее американца за штурвалом штурмовика. Можно ли представить, что прошедшие огни и воды Омахи и 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Иводзимы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американские парни опасались японских девчонок с бамбуковыми палками. Они не опасались. Воздавая должное армии и флоту США, необходимо вспомнить: ответственные командиры тихоокеанского театра были против атомной бомбардировки. Среди тех, кто возражал десятки порядочных или просто умных военачальников. Все они полагали, что Япония сдастся до осени от последствий морской блокады и авиаударов обычными средствами. К ним примыкали ученые. Десятки творцов «</w:t>
      </w:r>
      <w:proofErr w:type="spellStart"/>
      <w:r w:rsidRPr="003A1146">
        <w:rPr>
          <w:rFonts w:ascii="Times New Roman" w:hAnsi="Times New Roman" w:cs="Times New Roman"/>
          <w:sz w:val="24"/>
          <w:szCs w:val="24"/>
        </w:rPr>
        <w:t>манхеттенского</w:t>
      </w:r>
      <w:proofErr w:type="spellEnd"/>
      <w:r w:rsidRPr="003A1146">
        <w:rPr>
          <w:rFonts w:ascii="Times New Roman" w:hAnsi="Times New Roman" w:cs="Times New Roman"/>
          <w:sz w:val="24"/>
          <w:szCs w:val="24"/>
        </w:rPr>
        <w:t xml:space="preserve"> детища» подписали обращение к президенту США с просьбой отказаться от ядерной демонстрации. Эти несчастные не поняли, что Трумэну нужно отчитаться в расходовании казенных сумм, чтобы «комар носа не подточил»; да, вдобавок, исключить участие Сталина в Дальневосточном «урегулировании».</w:t>
      </w:r>
    </w:p>
    <w:p w:rsidR="00D965C6" w:rsidRPr="00D965C6" w:rsidRDefault="00D965C6" w:rsidP="003A114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lastRenderedPageBreak/>
        <w:t>Чтобы закрепить успех, ночью с 9 на 10 марта с Марианских островов вылетело 334 бомбардировщика. После двухчасовой бомбардировки в городе образовался огненный смерч, подобный тому, что был во время бомбардировки Дрездена. В огне был уничтожен 41 кв. км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>лощади города, сгорело 330 тысяч домов, было разрушено 40 % всего жилого фонда. Температура была настолько высокой, что на людях загоралась одежда. В результате пожаров погибло не менее 80 тысяч человек, вероятнее всего более 100 тысяч человек. Американская авиация потеряла 14 бомбардировщиков, ещё 42 самолёта были повреждены.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>26 мая состоялся третий налёт. Американская авиация понесла рекордные потери - 26 бомбардировщиков.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Кёртис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Лемэй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позже заявил: «Думаю, если бы мы проиграли войну, то меня судили бы как военного преступника». 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 xml:space="preserve">Историк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Цуёси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Хасэгава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утверждал, что главной причиной капитуляции стали не атомные удары и не бомбардировки зажигательными снарядами японских городов, а нападение СССР, расторгнувшего пакт о нейтралитете между СССР и Японией и боязнь советского вторжения. Японский историк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Садао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Асада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опубликовал исследование, 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основанную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 xml:space="preserve"> в том числе на свидетельствах деятелей, входивших в круг принимавших решение о капитуляции. При принятии решения о капитуляции обсуждались именно ядерные бомбардировки.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Сакомишу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Хисатсуне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>, генеральный секретарь кабинета министров, позже свидетельствовал: «Я уверен, война закончилась бы так же, если русские вовсе не объявляли бы нам войну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>Вступление СССР в войну всего лишь лишило Японию надежду на посредничество, но никак не угрожало вторжением, - у СССР просто не было технических средств на это.</w:t>
      </w:r>
    </w:p>
    <w:p w:rsidR="00D965C6" w:rsidRPr="00D965C6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 xml:space="preserve">Советско-японская война имела огромное политическое и военное значение. Так 9 августа на экстренном заседании Высшего совета по руководству войной японский премьер-министр Судзуки заявил: «Советская Армия разгромила сильную </w:t>
      </w:r>
      <w:proofErr w:type="spellStart"/>
      <w:r w:rsidRPr="00D965C6">
        <w:rPr>
          <w:rFonts w:ascii="Times New Roman" w:hAnsi="Times New Roman" w:cs="Times New Roman"/>
          <w:sz w:val="24"/>
          <w:szCs w:val="24"/>
        </w:rPr>
        <w:t>Квантунскую</w:t>
      </w:r>
      <w:proofErr w:type="spellEnd"/>
      <w:r w:rsidRPr="00D965C6">
        <w:rPr>
          <w:rFonts w:ascii="Times New Roman" w:hAnsi="Times New Roman" w:cs="Times New Roman"/>
          <w:sz w:val="24"/>
          <w:szCs w:val="24"/>
        </w:rPr>
        <w:t xml:space="preserve"> армию Японии. Советский Союз, вступив в войну с Японской империей и внеся весомый вклад в её разгром, ускорил окончание Второй мировой войны. Американские руководители и историки не раз заявляли, что без вступления в войну СССР она продолжалась бы еще не менее года и стоила бы дополнительно нескольких миллионов человеческих жизней».</w:t>
      </w:r>
    </w:p>
    <w:p w:rsidR="004B292B" w:rsidRDefault="00D965C6" w:rsidP="00D965C6">
      <w:pPr>
        <w:rPr>
          <w:rFonts w:ascii="Times New Roman" w:hAnsi="Times New Roman" w:cs="Times New Roman"/>
          <w:sz w:val="24"/>
          <w:szCs w:val="24"/>
        </w:rPr>
      </w:pPr>
      <w:r w:rsidRPr="00D965C6">
        <w:rPr>
          <w:rFonts w:ascii="Times New Roman" w:hAnsi="Times New Roman" w:cs="Times New Roman"/>
          <w:sz w:val="24"/>
          <w:szCs w:val="24"/>
        </w:rPr>
        <w:t>Во время Крымской конференции Рузвельт в беседе со Сталиным отмечал нежелательность высадки американских войск на Японские острова, что будет сделано только в случае крайней необходимости: «На островах у японцев имеется 4-миллионная армия, и высадка будет сопряжена с большими потерями. Однако</w:t>
      </w:r>
      <w:proofErr w:type="gramStart"/>
      <w:r w:rsidRPr="00D965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65C6">
        <w:rPr>
          <w:rFonts w:ascii="Times New Roman" w:hAnsi="Times New Roman" w:cs="Times New Roman"/>
          <w:sz w:val="24"/>
          <w:szCs w:val="24"/>
        </w:rPr>
        <w:t xml:space="preserve"> если подвергнуть Японию сильной бомбардировке, то можно надеяться, что всё будет разрушено, и таким образом можно будет спасти много жизней, не высаживаясь на острова».</w:t>
      </w:r>
    </w:p>
    <w:p w:rsidR="009723F4" w:rsidRDefault="009723F4" w:rsidP="00402678">
      <w:pPr>
        <w:pStyle w:val="a5"/>
        <w:shd w:val="clear" w:color="auto" w:fill="FFFFFF"/>
        <w:spacing w:before="0" w:beforeAutospacing="0" w:after="300" w:afterAutospacing="0" w:line="300" w:lineRule="atLeast"/>
        <w:textAlignment w:val="baseline"/>
      </w:pPr>
      <w:r w:rsidRPr="009723F4">
        <w:t xml:space="preserve">10 марта 1945 года праздновался еврейский праздник </w:t>
      </w:r>
      <w:proofErr w:type="spellStart"/>
      <w:r w:rsidRPr="009723F4">
        <w:t>Пурим</w:t>
      </w:r>
      <w:proofErr w:type="spellEnd"/>
      <w:r w:rsidRPr="009723F4">
        <w:t>.</w:t>
      </w:r>
      <w:r>
        <w:t xml:space="preserve"> Вот тебе и праздник! </w:t>
      </w:r>
    </w:p>
    <w:p w:rsidR="00402678" w:rsidRPr="009723F4" w:rsidRDefault="00681F6E" w:rsidP="00402678">
      <w:pPr>
        <w:pStyle w:val="a5"/>
        <w:shd w:val="clear" w:color="auto" w:fill="FFFFFF"/>
        <w:spacing w:before="0" w:beforeAutospacing="0" w:after="300" w:afterAutospacing="0" w:line="300" w:lineRule="atLeast"/>
        <w:textAlignment w:val="baseline"/>
      </w:pPr>
      <w:r w:rsidRPr="009723F4">
        <w:t>Для сведения:</w:t>
      </w:r>
    </w:p>
    <w:p w:rsidR="00681F6E" w:rsidRPr="00681F6E" w:rsidRDefault="00681F6E" w:rsidP="00402678">
      <w:pPr>
        <w:pStyle w:val="a5"/>
        <w:shd w:val="clear" w:color="auto" w:fill="FFFFFF"/>
        <w:spacing w:before="0" w:beforeAutospacing="0" w:after="300" w:afterAutospacing="0" w:line="300" w:lineRule="atLeast"/>
        <w:textAlignment w:val="baseline"/>
      </w:pPr>
      <w:r w:rsidRPr="009723F4">
        <w:t xml:space="preserve">Напалм – это смесь нафтеновой и пальмитиновой кислоты, которая добавляется к бензину в качестве загустителя. Это даёт эффект медленного воспламенения, но долгого горения. </w:t>
      </w:r>
      <w:r w:rsidRPr="009723F4">
        <w:lastRenderedPageBreak/>
        <w:t xml:space="preserve">При горении выделяется едкий чёрный дым, вызывающий удушье. Напалм практически невозможно тушить водой. Этой вязкой жидкостью, почти студнем, заполняют герметичные емкости </w:t>
      </w:r>
      <w:proofErr w:type="gramStart"/>
      <w:r w:rsidRPr="009723F4">
        <w:t>со</w:t>
      </w:r>
      <w:proofErr w:type="gramEnd"/>
      <w:r w:rsidRPr="009723F4">
        <w:t xml:space="preserve"> взрывателями и сбрасывают на объект поражения. Дома в городе стояли плотно, напалм горел жарко. Оттого огненные русла</w:t>
      </w:r>
      <w:r w:rsidRPr="00681F6E">
        <w:t>, оставляемые бомбовыми потоками, быстро слились в единое море огня. Воздушная турбулентность подстегнула стихию, создав огромный огненный смерч.</w:t>
      </w: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43E89" w:rsidRDefault="00443E89" w:rsidP="00402678">
      <w:pPr>
        <w:pStyle w:val="a5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402678" w:rsidRDefault="00402678" w:rsidP="0040267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DA6405" w:rsidRPr="00DA6405" w:rsidRDefault="00DA6405" w:rsidP="00DA6405">
      <w:pPr>
        <w:rPr>
          <w:rFonts w:ascii="Times New Roman" w:hAnsi="Times New Roman" w:cs="Times New Roman"/>
          <w:sz w:val="24"/>
          <w:szCs w:val="24"/>
        </w:rPr>
      </w:pPr>
    </w:p>
    <w:sectPr w:rsidR="00DA6405" w:rsidRPr="00DA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2BD2"/>
    <w:multiLevelType w:val="multilevel"/>
    <w:tmpl w:val="BB8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38"/>
    <w:rsid w:val="00015965"/>
    <w:rsid w:val="00055F9C"/>
    <w:rsid w:val="000666A0"/>
    <w:rsid w:val="00070A45"/>
    <w:rsid w:val="000C3B9D"/>
    <w:rsid w:val="000C45C4"/>
    <w:rsid w:val="000C7464"/>
    <w:rsid w:val="000E6E55"/>
    <w:rsid w:val="000E73AB"/>
    <w:rsid w:val="000F50B9"/>
    <w:rsid w:val="00100922"/>
    <w:rsid w:val="00130778"/>
    <w:rsid w:val="001376DD"/>
    <w:rsid w:val="001379CA"/>
    <w:rsid w:val="001657B0"/>
    <w:rsid w:val="001C4C3B"/>
    <w:rsid w:val="001D4797"/>
    <w:rsid w:val="001F4FD5"/>
    <w:rsid w:val="002238FB"/>
    <w:rsid w:val="00261E46"/>
    <w:rsid w:val="00275F8A"/>
    <w:rsid w:val="002A5AFD"/>
    <w:rsid w:val="003132FD"/>
    <w:rsid w:val="00331E25"/>
    <w:rsid w:val="00345513"/>
    <w:rsid w:val="003851F2"/>
    <w:rsid w:val="003A1146"/>
    <w:rsid w:val="003A63ED"/>
    <w:rsid w:val="003A6BA2"/>
    <w:rsid w:val="003B5147"/>
    <w:rsid w:val="003E1662"/>
    <w:rsid w:val="003F3295"/>
    <w:rsid w:val="00402678"/>
    <w:rsid w:val="00431D50"/>
    <w:rsid w:val="00432DA8"/>
    <w:rsid w:val="00443E89"/>
    <w:rsid w:val="004649B7"/>
    <w:rsid w:val="004851EB"/>
    <w:rsid w:val="004B292B"/>
    <w:rsid w:val="00502243"/>
    <w:rsid w:val="00512AF3"/>
    <w:rsid w:val="00555C27"/>
    <w:rsid w:val="00585399"/>
    <w:rsid w:val="00587412"/>
    <w:rsid w:val="005A0A12"/>
    <w:rsid w:val="005D2375"/>
    <w:rsid w:val="005E3D4E"/>
    <w:rsid w:val="00681F6E"/>
    <w:rsid w:val="006A4F1B"/>
    <w:rsid w:val="006C7DD1"/>
    <w:rsid w:val="00722456"/>
    <w:rsid w:val="0073242B"/>
    <w:rsid w:val="007360AF"/>
    <w:rsid w:val="0075233D"/>
    <w:rsid w:val="00775C58"/>
    <w:rsid w:val="0077693D"/>
    <w:rsid w:val="0079536F"/>
    <w:rsid w:val="007B4B2D"/>
    <w:rsid w:val="0081697B"/>
    <w:rsid w:val="00823CC3"/>
    <w:rsid w:val="0089059F"/>
    <w:rsid w:val="00891A63"/>
    <w:rsid w:val="008A0D58"/>
    <w:rsid w:val="008C0FE5"/>
    <w:rsid w:val="0090029B"/>
    <w:rsid w:val="00952880"/>
    <w:rsid w:val="00966526"/>
    <w:rsid w:val="009708F2"/>
    <w:rsid w:val="00971F84"/>
    <w:rsid w:val="009723F4"/>
    <w:rsid w:val="009A73F4"/>
    <w:rsid w:val="009F109B"/>
    <w:rsid w:val="00A06EA3"/>
    <w:rsid w:val="00A10238"/>
    <w:rsid w:val="00A21BA3"/>
    <w:rsid w:val="00A45DDB"/>
    <w:rsid w:val="00A60256"/>
    <w:rsid w:val="00A61D4A"/>
    <w:rsid w:val="00A6304F"/>
    <w:rsid w:val="00A730EA"/>
    <w:rsid w:val="00AA6F65"/>
    <w:rsid w:val="00AC2F6A"/>
    <w:rsid w:val="00AD2F2F"/>
    <w:rsid w:val="00B42C0F"/>
    <w:rsid w:val="00B76A9D"/>
    <w:rsid w:val="00BA1313"/>
    <w:rsid w:val="00BC1F4D"/>
    <w:rsid w:val="00BC30CF"/>
    <w:rsid w:val="00BC7B06"/>
    <w:rsid w:val="00BF030D"/>
    <w:rsid w:val="00C13501"/>
    <w:rsid w:val="00C17D5A"/>
    <w:rsid w:val="00C40D9A"/>
    <w:rsid w:val="00C40E5A"/>
    <w:rsid w:val="00C619B9"/>
    <w:rsid w:val="00C93FB5"/>
    <w:rsid w:val="00CB1EC6"/>
    <w:rsid w:val="00D15B96"/>
    <w:rsid w:val="00D50EC5"/>
    <w:rsid w:val="00D62954"/>
    <w:rsid w:val="00D965C6"/>
    <w:rsid w:val="00DA61D1"/>
    <w:rsid w:val="00DA6405"/>
    <w:rsid w:val="00DD4504"/>
    <w:rsid w:val="00DD4714"/>
    <w:rsid w:val="00DE46AE"/>
    <w:rsid w:val="00DE77C2"/>
    <w:rsid w:val="00E01F81"/>
    <w:rsid w:val="00E46044"/>
    <w:rsid w:val="00E843CB"/>
    <w:rsid w:val="00E85C4D"/>
    <w:rsid w:val="00EB2D75"/>
    <w:rsid w:val="00ED7376"/>
    <w:rsid w:val="00EE65B7"/>
    <w:rsid w:val="00F142B6"/>
    <w:rsid w:val="00F314F7"/>
    <w:rsid w:val="00F7342E"/>
    <w:rsid w:val="00FA7228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25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0614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566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291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065908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78284137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96936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7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67387270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9214231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47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2015</Words>
  <Characters>11486</Characters>
  <Application>Microsoft Office Word</Application>
  <DocSecurity>0</DocSecurity>
  <Lines>95</Lines>
  <Paragraphs>26</Paragraphs>
  <ScaleCrop>false</ScaleCrop>
  <Company>Home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122</cp:revision>
  <dcterms:created xsi:type="dcterms:W3CDTF">2015-03-09T11:36:00Z</dcterms:created>
  <dcterms:modified xsi:type="dcterms:W3CDTF">2015-03-09T15:43:00Z</dcterms:modified>
</cp:coreProperties>
</file>