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6F" w:rsidRDefault="0048126F" w:rsidP="00367533">
      <w:pPr>
        <w:spacing w:before="120" w:after="120" w:line="240" w:lineRule="auto"/>
        <w:rPr>
          <w:rFonts w:ascii="Times New Roman" w:eastAsia="Times New Roman" w:hAnsi="Times New Roman" w:cs="Times New Roman"/>
          <w:bCs/>
          <w:sz w:val="24"/>
          <w:szCs w:val="24"/>
          <w:lang w:eastAsia="ru-RU"/>
        </w:rPr>
      </w:pPr>
      <w:r w:rsidRPr="0048126F">
        <w:rPr>
          <w:rFonts w:ascii="Times New Roman" w:eastAsia="Times New Roman" w:hAnsi="Times New Roman" w:cs="Times New Roman"/>
          <w:bCs/>
          <w:sz w:val="24"/>
          <w:szCs w:val="24"/>
          <w:lang w:eastAsia="ru-RU"/>
        </w:rPr>
        <w:t>Волынская трагедия</w:t>
      </w:r>
      <w:r>
        <w:rPr>
          <w:rFonts w:ascii="Times New Roman" w:eastAsia="Times New Roman" w:hAnsi="Times New Roman" w:cs="Times New Roman"/>
          <w:bCs/>
          <w:sz w:val="24"/>
          <w:szCs w:val="24"/>
          <w:lang w:eastAsia="ru-RU"/>
        </w:rPr>
        <w:t>.</w:t>
      </w:r>
    </w:p>
    <w:p w:rsidR="00A90777" w:rsidRPr="00A90777" w:rsidRDefault="00A90777" w:rsidP="00367533">
      <w:pPr>
        <w:spacing w:before="120" w:after="120" w:line="240" w:lineRule="auto"/>
        <w:rPr>
          <w:rFonts w:ascii="Times New Roman" w:eastAsia="Times New Roman" w:hAnsi="Times New Roman" w:cs="Times New Roman"/>
          <w:bCs/>
          <w:sz w:val="24"/>
          <w:szCs w:val="24"/>
          <w:lang w:eastAsia="ru-RU"/>
        </w:rPr>
      </w:pPr>
      <w:r w:rsidRPr="00A90777">
        <w:rPr>
          <w:rFonts w:ascii="Times New Roman" w:eastAsia="Times New Roman" w:hAnsi="Times New Roman" w:cs="Times New Roman"/>
          <w:bCs/>
          <w:sz w:val="24"/>
          <w:szCs w:val="24"/>
          <w:lang w:eastAsia="ru-RU"/>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A90777">
        <w:rPr>
          <w:rFonts w:ascii="Times New Roman" w:eastAsia="Times New Roman" w:hAnsi="Times New Roman" w:cs="Times New Roman"/>
          <w:bCs/>
          <w:sz w:val="24"/>
          <w:szCs w:val="24"/>
          <w:lang w:eastAsia="ru-RU"/>
        </w:rPr>
        <w:t>Исин</w:t>
      </w:r>
      <w:proofErr w:type="spellEnd"/>
      <w:r w:rsidRPr="00A90777">
        <w:rPr>
          <w:rFonts w:ascii="Times New Roman" w:eastAsia="Times New Roman" w:hAnsi="Times New Roman" w:cs="Times New Roman"/>
          <w:bCs/>
          <w:sz w:val="24"/>
          <w:szCs w:val="24"/>
          <w:lang w:eastAsia="ru-RU"/>
        </w:rPr>
        <w:t xml:space="preserve"> А. Е. КГКП «ЭСТК». Павлодарская область.</w:t>
      </w:r>
    </w:p>
    <w:p w:rsidR="00A90777" w:rsidRDefault="00A90777" w:rsidP="00367533">
      <w:pPr>
        <w:spacing w:before="120" w:after="120" w:line="240" w:lineRule="auto"/>
        <w:rPr>
          <w:rFonts w:ascii="Times New Roman" w:eastAsia="Times New Roman" w:hAnsi="Times New Roman" w:cs="Times New Roman"/>
          <w:b/>
          <w:bCs/>
          <w:sz w:val="24"/>
          <w:szCs w:val="24"/>
          <w:lang w:eastAsia="ru-RU"/>
        </w:rPr>
      </w:pPr>
    </w:p>
    <w:p w:rsidR="00052D95" w:rsidRPr="00052D95" w:rsidRDefault="00052D95" w:rsidP="00367533">
      <w:pPr>
        <w:spacing w:before="120" w:after="120" w:line="240" w:lineRule="auto"/>
        <w:rPr>
          <w:rFonts w:ascii="Times New Roman" w:eastAsia="Times New Roman" w:hAnsi="Times New Roman" w:cs="Times New Roman"/>
          <w:sz w:val="24"/>
          <w:szCs w:val="24"/>
          <w:lang w:eastAsia="ru-RU"/>
        </w:rPr>
      </w:pPr>
      <w:r w:rsidRPr="0048126F">
        <w:rPr>
          <w:rFonts w:ascii="Times New Roman" w:eastAsia="Times New Roman" w:hAnsi="Times New Roman" w:cs="Times New Roman"/>
          <w:bCs/>
          <w:sz w:val="24"/>
          <w:szCs w:val="24"/>
          <w:lang w:eastAsia="ru-RU"/>
        </w:rPr>
        <w:t>Волынская трагедия</w:t>
      </w:r>
      <w:r w:rsidRPr="00052D95">
        <w:rPr>
          <w:rFonts w:ascii="Times New Roman" w:eastAsia="Times New Roman" w:hAnsi="Times New Roman" w:cs="Times New Roman"/>
          <w:sz w:val="24"/>
          <w:szCs w:val="24"/>
          <w:lang w:eastAsia="ru-RU"/>
        </w:rPr>
        <w:t> </w:t>
      </w:r>
      <w:r w:rsidR="00F21E0A">
        <w:rPr>
          <w:rFonts w:ascii="Times New Roman" w:eastAsia="Times New Roman" w:hAnsi="Times New Roman" w:cs="Times New Roman"/>
          <w:sz w:val="24"/>
          <w:szCs w:val="24"/>
          <w:lang w:eastAsia="ru-RU"/>
        </w:rPr>
        <w:t>-</w:t>
      </w:r>
      <w:r w:rsidRPr="00052D95">
        <w:rPr>
          <w:rFonts w:ascii="Times New Roman" w:eastAsia="Times New Roman" w:hAnsi="Times New Roman" w:cs="Times New Roman"/>
          <w:sz w:val="24"/>
          <w:szCs w:val="24"/>
          <w:lang w:eastAsia="ru-RU"/>
        </w:rPr>
        <w:t> </w:t>
      </w:r>
      <w:hyperlink r:id="rId6" w:tooltip="Этнополитический конфликт" w:history="1">
        <w:r w:rsidRPr="00052D95">
          <w:rPr>
            <w:rFonts w:ascii="Times New Roman" w:eastAsia="Times New Roman" w:hAnsi="Times New Roman" w:cs="Times New Roman"/>
            <w:sz w:val="24"/>
            <w:szCs w:val="24"/>
            <w:lang w:eastAsia="ru-RU"/>
          </w:rPr>
          <w:t>этнополитический конфликт</w:t>
        </w:r>
      </w:hyperlink>
      <w:r w:rsidRPr="00052D95">
        <w:rPr>
          <w:rFonts w:ascii="Times New Roman" w:eastAsia="Times New Roman" w:hAnsi="Times New Roman" w:cs="Times New Roman"/>
          <w:sz w:val="24"/>
          <w:szCs w:val="24"/>
          <w:lang w:eastAsia="ru-RU"/>
        </w:rPr>
        <w:t>, сопровождавшийся массовым уничтожением </w:t>
      </w:r>
      <w:hyperlink r:id="rId7" w:tooltip="Украинская повстанческая армия" w:history="1">
        <w:r w:rsidRPr="00052D95">
          <w:rPr>
            <w:rFonts w:ascii="Times New Roman" w:eastAsia="Times New Roman" w:hAnsi="Times New Roman" w:cs="Times New Roman"/>
            <w:sz w:val="24"/>
            <w:szCs w:val="24"/>
            <w:lang w:eastAsia="ru-RU"/>
          </w:rPr>
          <w:t>Украинской повстанческой армией</w:t>
        </w:r>
      </w:hyperlink>
      <w:r w:rsidRPr="00052D95">
        <w:rPr>
          <w:rFonts w:ascii="Times New Roman" w:eastAsia="Times New Roman" w:hAnsi="Times New Roman" w:cs="Times New Roman"/>
          <w:sz w:val="24"/>
          <w:szCs w:val="24"/>
          <w:lang w:eastAsia="ru-RU"/>
        </w:rPr>
        <w:t> этнического </w:t>
      </w:r>
      <w:hyperlink r:id="rId8" w:tooltip="Поляки" w:history="1">
        <w:r w:rsidRPr="00052D95">
          <w:rPr>
            <w:rFonts w:ascii="Times New Roman" w:eastAsia="Times New Roman" w:hAnsi="Times New Roman" w:cs="Times New Roman"/>
            <w:sz w:val="24"/>
            <w:szCs w:val="24"/>
            <w:lang w:eastAsia="ru-RU"/>
          </w:rPr>
          <w:t>польского</w:t>
        </w:r>
      </w:hyperlink>
      <w:r w:rsidRPr="00052D95">
        <w:rPr>
          <w:rFonts w:ascii="Times New Roman" w:eastAsia="Times New Roman" w:hAnsi="Times New Roman" w:cs="Times New Roman"/>
          <w:sz w:val="24"/>
          <w:szCs w:val="24"/>
          <w:lang w:eastAsia="ru-RU"/>
        </w:rPr>
        <w:t> гражданского населения и</w:t>
      </w:r>
      <w:r w:rsidR="005C3953">
        <w:rPr>
          <w:rFonts w:ascii="Times New Roman" w:eastAsia="Times New Roman" w:hAnsi="Times New Roman" w:cs="Times New Roman"/>
          <w:sz w:val="24"/>
          <w:szCs w:val="24"/>
          <w:lang w:eastAsia="ru-RU"/>
        </w:rPr>
        <w:t xml:space="preserve"> </w:t>
      </w:r>
      <w:r w:rsidRPr="00052D95">
        <w:rPr>
          <w:rFonts w:ascii="Times New Roman" w:eastAsia="Times New Roman" w:hAnsi="Times New Roman" w:cs="Times New Roman"/>
          <w:sz w:val="24"/>
          <w:szCs w:val="24"/>
          <w:lang w:eastAsia="ru-RU"/>
        </w:rPr>
        <w:t>гражданских лиц других национальностей, включая украинцев, на территориях Генерального округа Волынь-Подолье, до сентября 1939 находившихся под управлением Польши, начатым в марте </w:t>
      </w:r>
      <w:hyperlink r:id="rId9" w:tooltip="1943 год" w:history="1">
        <w:r w:rsidRPr="00052D95">
          <w:rPr>
            <w:rFonts w:ascii="Times New Roman" w:eastAsia="Times New Roman" w:hAnsi="Times New Roman" w:cs="Times New Roman"/>
            <w:sz w:val="24"/>
            <w:szCs w:val="24"/>
            <w:lang w:eastAsia="ru-RU"/>
          </w:rPr>
          <w:t>1943 года</w:t>
        </w:r>
      </w:hyperlink>
      <w:r w:rsidRPr="00052D95">
        <w:rPr>
          <w:rFonts w:ascii="Times New Roman" w:eastAsia="Times New Roman" w:hAnsi="Times New Roman" w:cs="Times New Roman"/>
          <w:sz w:val="24"/>
          <w:szCs w:val="24"/>
          <w:lang w:eastAsia="ru-RU"/>
        </w:rPr>
        <w:t xml:space="preserve"> и достигшим пика в июле того же года. </w:t>
      </w:r>
    </w:p>
    <w:p w:rsidR="00052D95" w:rsidRPr="00052D95" w:rsidRDefault="00052D95" w:rsidP="00052D95">
      <w:pPr>
        <w:spacing w:before="120" w:after="120" w:line="240" w:lineRule="auto"/>
        <w:rPr>
          <w:rFonts w:ascii="Times New Roman" w:eastAsia="Times New Roman" w:hAnsi="Times New Roman" w:cs="Times New Roman"/>
          <w:sz w:val="24"/>
          <w:szCs w:val="24"/>
          <w:lang w:eastAsia="ru-RU"/>
        </w:rPr>
      </w:pPr>
      <w:r w:rsidRPr="00052D95">
        <w:rPr>
          <w:rFonts w:ascii="Times New Roman" w:eastAsia="Times New Roman" w:hAnsi="Times New Roman" w:cs="Times New Roman"/>
          <w:sz w:val="24"/>
          <w:szCs w:val="24"/>
          <w:lang w:eastAsia="ru-RU"/>
        </w:rPr>
        <w:t>Наиболее кровавый эпизод украинско-польско</w:t>
      </w:r>
      <w:r w:rsidR="00F35F78">
        <w:rPr>
          <w:rFonts w:ascii="Times New Roman" w:eastAsia="Times New Roman" w:hAnsi="Times New Roman" w:cs="Times New Roman"/>
          <w:sz w:val="24"/>
          <w:szCs w:val="24"/>
          <w:lang w:eastAsia="ru-RU"/>
        </w:rPr>
        <w:t>го конфликта в середине 20 века</w:t>
      </w:r>
      <w:r w:rsidRPr="00052D95">
        <w:rPr>
          <w:rFonts w:ascii="Times New Roman" w:eastAsia="Times New Roman" w:hAnsi="Times New Roman" w:cs="Times New Roman"/>
          <w:sz w:val="24"/>
          <w:szCs w:val="24"/>
          <w:lang w:eastAsia="ru-RU"/>
        </w:rPr>
        <w:t>.</w:t>
      </w:r>
      <w:r w:rsidR="004C7390">
        <w:rPr>
          <w:rFonts w:ascii="Times New Roman" w:eastAsia="Times New Roman" w:hAnsi="Times New Roman" w:cs="Times New Roman"/>
          <w:sz w:val="24"/>
          <w:szCs w:val="24"/>
          <w:lang w:eastAsia="ru-RU"/>
        </w:rPr>
        <w:t xml:space="preserve"> </w:t>
      </w:r>
      <w:r w:rsidRPr="00052D95">
        <w:rPr>
          <w:rFonts w:ascii="Times New Roman" w:eastAsia="Times New Roman" w:hAnsi="Times New Roman" w:cs="Times New Roman"/>
          <w:sz w:val="24"/>
          <w:szCs w:val="24"/>
          <w:lang w:eastAsia="ru-RU"/>
        </w:rPr>
        <w:t>Хотя случаи уничтожения украинцев и поляков зафиксированы с </w:t>
      </w:r>
      <w:hyperlink r:id="rId10" w:tooltip="1942 год" w:history="1">
        <w:r w:rsidRPr="00052D95">
          <w:rPr>
            <w:rFonts w:ascii="Times New Roman" w:eastAsia="Times New Roman" w:hAnsi="Times New Roman" w:cs="Times New Roman"/>
            <w:sz w:val="24"/>
            <w:szCs w:val="24"/>
            <w:lang w:eastAsia="ru-RU"/>
          </w:rPr>
          <w:t>1942 года</w:t>
        </w:r>
      </w:hyperlink>
      <w:r w:rsidRPr="00052D95">
        <w:rPr>
          <w:rFonts w:ascii="Times New Roman" w:eastAsia="Times New Roman" w:hAnsi="Times New Roman" w:cs="Times New Roman"/>
          <w:sz w:val="24"/>
          <w:szCs w:val="24"/>
          <w:lang w:eastAsia="ru-RU"/>
        </w:rPr>
        <w:t>, масштабный характер эти действия приобрели весной 1943 года, когда Волынский краевой провод ОУН принял решение об изгнании с</w:t>
      </w:r>
      <w:r w:rsidR="00414E64">
        <w:rPr>
          <w:rFonts w:ascii="Times New Roman" w:eastAsia="Times New Roman" w:hAnsi="Times New Roman" w:cs="Times New Roman"/>
          <w:sz w:val="24"/>
          <w:szCs w:val="24"/>
          <w:lang w:eastAsia="ru-RU"/>
        </w:rPr>
        <w:t xml:space="preserve"> </w:t>
      </w:r>
      <w:hyperlink r:id="rId11" w:tooltip="Волынь" w:history="1">
        <w:r w:rsidRPr="00052D95">
          <w:rPr>
            <w:rFonts w:ascii="Times New Roman" w:eastAsia="Times New Roman" w:hAnsi="Times New Roman" w:cs="Times New Roman"/>
            <w:sz w:val="24"/>
            <w:szCs w:val="24"/>
            <w:lang w:eastAsia="ru-RU"/>
          </w:rPr>
          <w:t>Волыни</w:t>
        </w:r>
      </w:hyperlink>
      <w:r w:rsidRPr="00052D95">
        <w:rPr>
          <w:rFonts w:ascii="Times New Roman" w:eastAsia="Times New Roman" w:hAnsi="Times New Roman" w:cs="Times New Roman"/>
          <w:sz w:val="24"/>
          <w:szCs w:val="24"/>
          <w:lang w:eastAsia="ru-RU"/>
        </w:rPr>
        <w:t> местных поляков. Действия украинских вооружённых отрядов первоначально были направлены против охранявших леса и государственные поместья поляков </w:t>
      </w:r>
      <w:r w:rsidR="00414E64">
        <w:rPr>
          <w:rFonts w:ascii="Times New Roman" w:eastAsia="Times New Roman" w:hAnsi="Times New Roman" w:cs="Times New Roman"/>
          <w:sz w:val="24"/>
          <w:szCs w:val="24"/>
          <w:lang w:eastAsia="ru-RU"/>
        </w:rPr>
        <w:t>-</w:t>
      </w:r>
      <w:r w:rsidRPr="00052D95">
        <w:rPr>
          <w:rFonts w:ascii="Times New Roman" w:eastAsia="Times New Roman" w:hAnsi="Times New Roman" w:cs="Times New Roman"/>
          <w:sz w:val="24"/>
          <w:szCs w:val="24"/>
          <w:lang w:eastAsia="ru-RU"/>
        </w:rPr>
        <w:t xml:space="preserve"> служащих немецкой администрации. Своего пика события достигли </w:t>
      </w:r>
      <w:hyperlink r:id="rId12" w:tooltip="11 июля" w:history="1">
        <w:r w:rsidRPr="00052D95">
          <w:rPr>
            <w:rFonts w:ascii="Times New Roman" w:eastAsia="Times New Roman" w:hAnsi="Times New Roman" w:cs="Times New Roman"/>
            <w:sz w:val="24"/>
            <w:szCs w:val="24"/>
            <w:lang w:eastAsia="ru-RU"/>
          </w:rPr>
          <w:t>11 июля</w:t>
        </w:r>
      </w:hyperlink>
      <w:r w:rsidRPr="00052D95">
        <w:rPr>
          <w:rFonts w:ascii="Times New Roman" w:eastAsia="Times New Roman" w:hAnsi="Times New Roman" w:cs="Times New Roman"/>
          <w:sz w:val="24"/>
          <w:szCs w:val="24"/>
          <w:lang w:eastAsia="ru-RU"/>
        </w:rPr>
        <w:t> 1943 года, когда одновременно было атаковано более 150 польских населённых пунктов. В уничтожении поляков принимала участие часть гражданского населения украинских сёл, а в уничтожении украинцев </w:t>
      </w:r>
      <w:r w:rsidR="00CB6239">
        <w:rPr>
          <w:rFonts w:ascii="Times New Roman" w:eastAsia="Times New Roman" w:hAnsi="Times New Roman" w:cs="Times New Roman"/>
          <w:sz w:val="24"/>
          <w:szCs w:val="24"/>
          <w:lang w:eastAsia="ru-RU"/>
        </w:rPr>
        <w:t>-</w:t>
      </w:r>
      <w:r w:rsidRPr="00052D95">
        <w:rPr>
          <w:rFonts w:ascii="Times New Roman" w:eastAsia="Times New Roman" w:hAnsi="Times New Roman" w:cs="Times New Roman"/>
          <w:sz w:val="24"/>
          <w:szCs w:val="24"/>
          <w:lang w:eastAsia="ru-RU"/>
        </w:rPr>
        <w:t xml:space="preserve"> укомплектованные поляками отряды вспомогательной полиции и жандармерии, подчинявшиеся немцам.</w:t>
      </w:r>
    </w:p>
    <w:p w:rsidR="00052D95" w:rsidRPr="00052D95" w:rsidRDefault="008217FD" w:rsidP="00052D95">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52D95" w:rsidRPr="00052D95">
        <w:rPr>
          <w:rFonts w:ascii="Times New Roman" w:eastAsia="Times New Roman" w:hAnsi="Times New Roman" w:cs="Times New Roman"/>
          <w:sz w:val="24"/>
          <w:szCs w:val="24"/>
          <w:lang w:eastAsia="ru-RU"/>
        </w:rPr>
        <w:t xml:space="preserve"> результате действий УПА</w:t>
      </w:r>
      <w:r w:rsidR="00E059E9">
        <w:rPr>
          <w:rFonts w:ascii="Times New Roman" w:eastAsia="Times New Roman" w:hAnsi="Times New Roman" w:cs="Times New Roman"/>
          <w:sz w:val="24"/>
          <w:szCs w:val="24"/>
          <w:lang w:eastAsia="ru-RU"/>
        </w:rPr>
        <w:t xml:space="preserve"> </w:t>
      </w:r>
      <w:r w:rsidR="00052D95" w:rsidRPr="00052D95">
        <w:rPr>
          <w:rFonts w:ascii="Times New Roman" w:eastAsia="Times New Roman" w:hAnsi="Times New Roman" w:cs="Times New Roman"/>
          <w:sz w:val="24"/>
          <w:szCs w:val="24"/>
          <w:lang w:eastAsia="ru-RU"/>
        </w:rPr>
        <w:t>и ОУН число погибших на Волыни поляков составило около 30 до 80 тысяч.</w:t>
      </w:r>
    </w:p>
    <w:p w:rsidR="009D5D11" w:rsidRDefault="00052D95" w:rsidP="00052D95">
      <w:pPr>
        <w:spacing w:before="120" w:after="120" w:line="240" w:lineRule="auto"/>
        <w:rPr>
          <w:rFonts w:ascii="Times New Roman" w:eastAsia="Times New Roman" w:hAnsi="Times New Roman" w:cs="Times New Roman"/>
          <w:sz w:val="24"/>
          <w:szCs w:val="24"/>
          <w:lang w:eastAsia="ru-RU"/>
        </w:rPr>
      </w:pPr>
      <w:r w:rsidRPr="00052D95">
        <w:rPr>
          <w:rFonts w:ascii="Times New Roman" w:eastAsia="Times New Roman" w:hAnsi="Times New Roman" w:cs="Times New Roman"/>
          <w:sz w:val="24"/>
          <w:szCs w:val="24"/>
          <w:lang w:eastAsia="ru-RU"/>
        </w:rPr>
        <w:t>После окончания </w:t>
      </w:r>
      <w:hyperlink r:id="rId13" w:tooltip="Вторая мировая война" w:history="1">
        <w:r w:rsidRPr="00052D95">
          <w:rPr>
            <w:rFonts w:ascii="Times New Roman" w:eastAsia="Times New Roman" w:hAnsi="Times New Roman" w:cs="Times New Roman"/>
            <w:sz w:val="24"/>
            <w:szCs w:val="24"/>
            <w:lang w:eastAsia="ru-RU"/>
          </w:rPr>
          <w:t>Второй мировой войны</w:t>
        </w:r>
      </w:hyperlink>
      <w:r w:rsidRPr="00052D95">
        <w:rPr>
          <w:rFonts w:ascii="Times New Roman" w:eastAsia="Times New Roman" w:hAnsi="Times New Roman" w:cs="Times New Roman"/>
          <w:sz w:val="24"/>
          <w:szCs w:val="24"/>
          <w:lang w:eastAsia="ru-RU"/>
        </w:rPr>
        <w:t> в </w:t>
      </w:r>
      <w:hyperlink r:id="rId14" w:tooltip="Союз Советских Социалистических Республик" w:history="1">
        <w:r w:rsidRPr="00052D95">
          <w:rPr>
            <w:rFonts w:ascii="Times New Roman" w:eastAsia="Times New Roman" w:hAnsi="Times New Roman" w:cs="Times New Roman"/>
            <w:sz w:val="24"/>
            <w:szCs w:val="24"/>
            <w:lang w:eastAsia="ru-RU"/>
          </w:rPr>
          <w:t>СССР</w:t>
        </w:r>
      </w:hyperlink>
      <w:r w:rsidRPr="00052D95">
        <w:rPr>
          <w:rFonts w:ascii="Times New Roman" w:eastAsia="Times New Roman" w:hAnsi="Times New Roman" w:cs="Times New Roman"/>
          <w:sz w:val="24"/>
          <w:szCs w:val="24"/>
          <w:lang w:eastAsia="ru-RU"/>
        </w:rPr>
        <w:t> эти события не имели широкой огласки, лишь в </w:t>
      </w:r>
      <w:hyperlink r:id="rId15" w:tooltip="Польская Народная Республика" w:history="1">
        <w:r w:rsidRPr="00052D95">
          <w:rPr>
            <w:rFonts w:ascii="Times New Roman" w:eastAsia="Times New Roman" w:hAnsi="Times New Roman" w:cs="Times New Roman"/>
            <w:sz w:val="24"/>
            <w:szCs w:val="24"/>
            <w:lang w:eastAsia="ru-RU"/>
          </w:rPr>
          <w:t>Польской Народной Республике</w:t>
        </w:r>
      </w:hyperlink>
      <w:r w:rsidRPr="00052D95">
        <w:rPr>
          <w:rFonts w:ascii="Times New Roman" w:eastAsia="Times New Roman" w:hAnsi="Times New Roman" w:cs="Times New Roman"/>
          <w:sz w:val="24"/>
          <w:szCs w:val="24"/>
          <w:lang w:eastAsia="ru-RU"/>
        </w:rPr>
        <w:t xml:space="preserve"> вышло несколько работ, посвящённых данной тематике. В 1992 году Украину посетила польская делегация, которой было позволено провести исследования на местах событий. Результатами её работы стало обнаружение более 600 мест массовых захоронений, проведённые эксгумации ряда из них подтвердили факты, изложенные в архивных документах. </w:t>
      </w:r>
    </w:p>
    <w:p w:rsidR="00525677" w:rsidRDefault="00052D95" w:rsidP="0001787B">
      <w:pPr>
        <w:spacing w:before="120" w:after="120" w:line="240" w:lineRule="auto"/>
        <w:rPr>
          <w:rFonts w:ascii="Times New Roman" w:hAnsi="Times New Roman" w:cs="Times New Roman"/>
          <w:sz w:val="24"/>
          <w:szCs w:val="24"/>
        </w:rPr>
      </w:pPr>
      <w:r w:rsidRPr="00052D95">
        <w:rPr>
          <w:rFonts w:ascii="Times New Roman" w:eastAsia="Times New Roman" w:hAnsi="Times New Roman" w:cs="Times New Roman"/>
          <w:sz w:val="24"/>
          <w:szCs w:val="24"/>
          <w:lang w:eastAsia="ru-RU"/>
        </w:rPr>
        <w:t>15 июля 2013 года Сейм Польши принял специальную резолюцию, посвящённую 70-летию «Волынского Преступления», где отмечается что преступления, совершённые ОУН и УПА, имели «организованный и массовый масштаб», что придало им «характер этнической чистки с признаками геноцида». Также в резолюции Сейма называется цифра погибших поляков в 1942</w:t>
      </w:r>
      <w:r w:rsidR="00611F1B">
        <w:rPr>
          <w:rFonts w:ascii="Times New Roman" w:eastAsia="Times New Roman" w:hAnsi="Times New Roman" w:cs="Times New Roman"/>
          <w:sz w:val="24"/>
          <w:szCs w:val="24"/>
          <w:lang w:eastAsia="ru-RU"/>
        </w:rPr>
        <w:t>-</w:t>
      </w:r>
      <w:r w:rsidRPr="00052D95">
        <w:rPr>
          <w:rFonts w:ascii="Times New Roman" w:eastAsia="Times New Roman" w:hAnsi="Times New Roman" w:cs="Times New Roman"/>
          <w:sz w:val="24"/>
          <w:szCs w:val="24"/>
          <w:lang w:eastAsia="ru-RU"/>
        </w:rPr>
        <w:t>1945 гг. на территории Волыни и Восточной Галиции </w:t>
      </w:r>
      <w:r w:rsidR="00611F1B">
        <w:rPr>
          <w:rFonts w:ascii="Times New Roman" w:eastAsia="Times New Roman" w:hAnsi="Times New Roman" w:cs="Times New Roman"/>
          <w:sz w:val="24"/>
          <w:szCs w:val="24"/>
          <w:lang w:eastAsia="ru-RU"/>
        </w:rPr>
        <w:t>-</w:t>
      </w:r>
      <w:r w:rsidRPr="00052D95">
        <w:rPr>
          <w:rFonts w:ascii="Times New Roman" w:eastAsia="Times New Roman" w:hAnsi="Times New Roman" w:cs="Times New Roman"/>
          <w:sz w:val="24"/>
          <w:szCs w:val="24"/>
          <w:lang w:eastAsia="ru-RU"/>
        </w:rPr>
        <w:t xml:space="preserve"> около 100 тысяч человек. Также в резолюции Сейм заявил о том, что он «чтит память граждан II Речи </w:t>
      </w:r>
      <w:proofErr w:type="spellStart"/>
      <w:r w:rsidRPr="00052D95">
        <w:rPr>
          <w:rFonts w:ascii="Times New Roman" w:eastAsia="Times New Roman" w:hAnsi="Times New Roman" w:cs="Times New Roman"/>
          <w:sz w:val="24"/>
          <w:szCs w:val="24"/>
          <w:lang w:eastAsia="ru-RU"/>
        </w:rPr>
        <w:t>Посполитой</w:t>
      </w:r>
      <w:proofErr w:type="spellEnd"/>
      <w:r w:rsidRPr="00052D95">
        <w:rPr>
          <w:rFonts w:ascii="Times New Roman" w:eastAsia="Times New Roman" w:hAnsi="Times New Roman" w:cs="Times New Roman"/>
          <w:sz w:val="24"/>
          <w:szCs w:val="24"/>
          <w:lang w:eastAsia="ru-RU"/>
        </w:rPr>
        <w:t xml:space="preserve"> Польской зверски убитых украинскими националистами. Сейм Польской Республики выражает наивысшее признание солдатам Армии </w:t>
      </w:r>
      <w:proofErr w:type="spellStart"/>
      <w:r w:rsidRPr="00052D95">
        <w:rPr>
          <w:rFonts w:ascii="Times New Roman" w:eastAsia="Times New Roman" w:hAnsi="Times New Roman" w:cs="Times New Roman"/>
          <w:sz w:val="24"/>
          <w:szCs w:val="24"/>
          <w:lang w:eastAsia="ru-RU"/>
        </w:rPr>
        <w:t>Крайовой</w:t>
      </w:r>
      <w:proofErr w:type="spellEnd"/>
      <w:r w:rsidRPr="00052D95">
        <w:rPr>
          <w:rFonts w:ascii="Times New Roman" w:eastAsia="Times New Roman" w:hAnsi="Times New Roman" w:cs="Times New Roman"/>
          <w:sz w:val="24"/>
          <w:szCs w:val="24"/>
          <w:lang w:eastAsia="ru-RU"/>
        </w:rPr>
        <w:t>, Самообороны Восточных Земель и Крестьянских Батальонов, которые вступили в героическую борьбу в защиту поляков».</w:t>
      </w:r>
    </w:p>
    <w:p w:rsidR="00874AF0" w:rsidRPr="00022AD2" w:rsidRDefault="008E2602" w:rsidP="00874AF0">
      <w:pPr>
        <w:rPr>
          <w:rFonts w:ascii="Times New Roman" w:hAnsi="Times New Roman" w:cs="Times New Roman"/>
          <w:sz w:val="24"/>
          <w:szCs w:val="24"/>
        </w:rPr>
      </w:pPr>
      <w:r w:rsidRPr="00022AD2">
        <w:rPr>
          <w:rFonts w:ascii="Times New Roman" w:hAnsi="Times New Roman" w:cs="Times New Roman"/>
          <w:sz w:val="24"/>
          <w:szCs w:val="24"/>
        </w:rPr>
        <w:t xml:space="preserve">Трагедия Яновой Долины </w:t>
      </w:r>
      <w:r w:rsidR="00525677">
        <w:rPr>
          <w:rFonts w:ascii="Times New Roman" w:hAnsi="Times New Roman" w:cs="Times New Roman"/>
          <w:sz w:val="24"/>
          <w:szCs w:val="24"/>
        </w:rPr>
        <w:t>-</w:t>
      </w:r>
      <w:r w:rsidRPr="00022AD2">
        <w:rPr>
          <w:rFonts w:ascii="Times New Roman" w:hAnsi="Times New Roman" w:cs="Times New Roman"/>
          <w:sz w:val="24"/>
          <w:szCs w:val="24"/>
        </w:rPr>
        <w:t xml:space="preserve"> первое массовое уничтожение польского гражданского населения в начальном периоде «Волынской резни», совершённое 22-23 апреля 1943 г. в селе </w:t>
      </w:r>
      <w:proofErr w:type="spellStart"/>
      <w:r w:rsidRPr="00022AD2">
        <w:rPr>
          <w:rFonts w:ascii="Times New Roman" w:hAnsi="Times New Roman" w:cs="Times New Roman"/>
          <w:sz w:val="24"/>
          <w:szCs w:val="24"/>
        </w:rPr>
        <w:t>Яновая</w:t>
      </w:r>
      <w:proofErr w:type="spellEnd"/>
      <w:r w:rsidRPr="00022AD2">
        <w:rPr>
          <w:rFonts w:ascii="Times New Roman" w:hAnsi="Times New Roman" w:cs="Times New Roman"/>
          <w:sz w:val="24"/>
          <w:szCs w:val="24"/>
        </w:rPr>
        <w:t xml:space="preserve"> Долина генерального округа «Волынь-Подолье» </w:t>
      </w:r>
      <w:proofErr w:type="spellStart"/>
      <w:r w:rsidRPr="00022AD2">
        <w:rPr>
          <w:rFonts w:ascii="Times New Roman" w:hAnsi="Times New Roman" w:cs="Times New Roman"/>
          <w:sz w:val="24"/>
          <w:szCs w:val="24"/>
        </w:rPr>
        <w:t>Рейхскомиссариата</w:t>
      </w:r>
      <w:proofErr w:type="spellEnd"/>
      <w:r w:rsidRPr="00022AD2">
        <w:rPr>
          <w:rFonts w:ascii="Times New Roman" w:hAnsi="Times New Roman" w:cs="Times New Roman"/>
          <w:sz w:val="24"/>
          <w:szCs w:val="24"/>
        </w:rPr>
        <w:t xml:space="preserve"> Украина отрядами 1-й Группы УПА под командованием  </w:t>
      </w:r>
      <w:proofErr w:type="spellStart"/>
      <w:r w:rsidRPr="00022AD2">
        <w:rPr>
          <w:rFonts w:ascii="Times New Roman" w:hAnsi="Times New Roman" w:cs="Times New Roman"/>
          <w:sz w:val="24"/>
          <w:szCs w:val="24"/>
        </w:rPr>
        <w:t>Литвинчука</w:t>
      </w:r>
      <w:proofErr w:type="spellEnd"/>
      <w:r w:rsidRPr="00022AD2">
        <w:rPr>
          <w:rFonts w:ascii="Times New Roman" w:hAnsi="Times New Roman" w:cs="Times New Roman"/>
          <w:sz w:val="24"/>
          <w:szCs w:val="24"/>
        </w:rPr>
        <w:t xml:space="preserve">. В селе </w:t>
      </w:r>
      <w:proofErr w:type="spellStart"/>
      <w:r w:rsidRPr="00022AD2">
        <w:rPr>
          <w:rFonts w:ascii="Times New Roman" w:hAnsi="Times New Roman" w:cs="Times New Roman"/>
          <w:sz w:val="24"/>
          <w:szCs w:val="24"/>
        </w:rPr>
        <w:t>Яновая</w:t>
      </w:r>
      <w:proofErr w:type="spellEnd"/>
      <w:r w:rsidRPr="00022AD2">
        <w:rPr>
          <w:rFonts w:ascii="Times New Roman" w:hAnsi="Times New Roman" w:cs="Times New Roman"/>
          <w:sz w:val="24"/>
          <w:szCs w:val="24"/>
        </w:rPr>
        <w:t xml:space="preserve"> Долина (ныне </w:t>
      </w:r>
      <w:r w:rsidR="00525677">
        <w:rPr>
          <w:rFonts w:ascii="Times New Roman" w:hAnsi="Times New Roman" w:cs="Times New Roman"/>
          <w:sz w:val="24"/>
          <w:szCs w:val="24"/>
        </w:rPr>
        <w:t>-</w:t>
      </w:r>
      <w:r w:rsidRPr="00022AD2">
        <w:rPr>
          <w:rFonts w:ascii="Times New Roman" w:hAnsi="Times New Roman" w:cs="Times New Roman"/>
          <w:sz w:val="24"/>
          <w:szCs w:val="24"/>
        </w:rPr>
        <w:t xml:space="preserve"> Базальтовое </w:t>
      </w:r>
      <w:proofErr w:type="spellStart"/>
      <w:r w:rsidRPr="00022AD2">
        <w:rPr>
          <w:rFonts w:ascii="Times New Roman" w:hAnsi="Times New Roman" w:cs="Times New Roman"/>
          <w:sz w:val="24"/>
          <w:szCs w:val="24"/>
        </w:rPr>
        <w:t>Костопольского</w:t>
      </w:r>
      <w:proofErr w:type="spellEnd"/>
      <w:r w:rsidRPr="00022AD2">
        <w:rPr>
          <w:rFonts w:ascii="Times New Roman" w:hAnsi="Times New Roman" w:cs="Times New Roman"/>
          <w:sz w:val="24"/>
          <w:szCs w:val="24"/>
        </w:rPr>
        <w:t xml:space="preserve"> района Ровненской области) были уничтожены практически все жители-поляки.</w:t>
      </w:r>
      <w:r w:rsidR="00874AF0" w:rsidRPr="00022AD2">
        <w:rPr>
          <w:rFonts w:ascii="Times New Roman" w:hAnsi="Times New Roman" w:cs="Times New Roman"/>
          <w:sz w:val="24"/>
          <w:szCs w:val="24"/>
        </w:rPr>
        <w:t xml:space="preserve"> 17-23 февраля 1943 в с</w:t>
      </w:r>
      <w:r w:rsidR="00034190">
        <w:rPr>
          <w:rFonts w:ascii="Times New Roman" w:hAnsi="Times New Roman" w:cs="Times New Roman"/>
          <w:sz w:val="24"/>
          <w:szCs w:val="24"/>
        </w:rPr>
        <w:t>еле</w:t>
      </w:r>
      <w:r w:rsidR="00874AF0" w:rsidRPr="00022AD2">
        <w:rPr>
          <w:rFonts w:ascii="Times New Roman" w:hAnsi="Times New Roman" w:cs="Times New Roman"/>
          <w:sz w:val="24"/>
          <w:szCs w:val="24"/>
        </w:rPr>
        <w:t xml:space="preserve"> </w:t>
      </w:r>
      <w:proofErr w:type="spellStart"/>
      <w:r w:rsidR="00874AF0" w:rsidRPr="00022AD2">
        <w:rPr>
          <w:rFonts w:ascii="Times New Roman" w:hAnsi="Times New Roman" w:cs="Times New Roman"/>
          <w:sz w:val="24"/>
          <w:szCs w:val="24"/>
        </w:rPr>
        <w:t>Тернобежье</w:t>
      </w:r>
      <w:proofErr w:type="spellEnd"/>
      <w:r w:rsidR="00874AF0" w:rsidRPr="00022AD2">
        <w:rPr>
          <w:rFonts w:ascii="Times New Roman" w:hAnsi="Times New Roman" w:cs="Times New Roman"/>
          <w:sz w:val="24"/>
          <w:szCs w:val="24"/>
        </w:rPr>
        <w:t xml:space="preserve"> </w:t>
      </w:r>
      <w:proofErr w:type="spellStart"/>
      <w:r w:rsidR="00874AF0" w:rsidRPr="00022AD2">
        <w:rPr>
          <w:rFonts w:ascii="Times New Roman" w:hAnsi="Times New Roman" w:cs="Times New Roman"/>
          <w:sz w:val="24"/>
          <w:szCs w:val="24"/>
        </w:rPr>
        <w:t>Олевского</w:t>
      </w:r>
      <w:proofErr w:type="spellEnd"/>
      <w:r w:rsidR="00874AF0" w:rsidRPr="00022AD2">
        <w:rPr>
          <w:rFonts w:ascii="Times New Roman" w:hAnsi="Times New Roman" w:cs="Times New Roman"/>
          <w:sz w:val="24"/>
          <w:szCs w:val="24"/>
        </w:rPr>
        <w:t xml:space="preserve"> района Львовской области по инициативе Шухевича состоялась III конференция ОУН, на которой было принято решение об активизации деятельности и начале вооруженного выступления.</w:t>
      </w:r>
      <w:r w:rsidR="00525677">
        <w:rPr>
          <w:rFonts w:ascii="Times New Roman" w:hAnsi="Times New Roman" w:cs="Times New Roman"/>
          <w:sz w:val="24"/>
          <w:szCs w:val="24"/>
        </w:rPr>
        <w:t xml:space="preserve"> </w:t>
      </w:r>
      <w:r w:rsidR="00874AF0" w:rsidRPr="00022AD2">
        <w:rPr>
          <w:rFonts w:ascii="Times New Roman" w:hAnsi="Times New Roman" w:cs="Times New Roman"/>
          <w:sz w:val="24"/>
          <w:szCs w:val="24"/>
        </w:rPr>
        <w:t xml:space="preserve">Большинство членов конференции поддержало Шухевича, по мнению которого основная </w:t>
      </w:r>
      <w:r w:rsidR="00874AF0" w:rsidRPr="00022AD2">
        <w:rPr>
          <w:rFonts w:ascii="Times New Roman" w:hAnsi="Times New Roman" w:cs="Times New Roman"/>
          <w:sz w:val="24"/>
          <w:szCs w:val="24"/>
        </w:rPr>
        <w:lastRenderedPageBreak/>
        <w:t xml:space="preserve">борьба должна быть направлена не против немцев, а против советских партизан и поляков </w:t>
      </w:r>
      <w:r w:rsidR="00525677">
        <w:rPr>
          <w:rFonts w:ascii="Times New Roman" w:hAnsi="Times New Roman" w:cs="Times New Roman"/>
          <w:sz w:val="24"/>
          <w:szCs w:val="24"/>
        </w:rPr>
        <w:t>-</w:t>
      </w:r>
      <w:r w:rsidR="00874AF0" w:rsidRPr="00022AD2">
        <w:rPr>
          <w:rFonts w:ascii="Times New Roman" w:hAnsi="Times New Roman" w:cs="Times New Roman"/>
          <w:sz w:val="24"/>
          <w:szCs w:val="24"/>
        </w:rPr>
        <w:t xml:space="preserve"> в направлении, уже осуществляемом </w:t>
      </w:r>
      <w:proofErr w:type="spellStart"/>
      <w:r w:rsidR="00874AF0" w:rsidRPr="00022AD2">
        <w:rPr>
          <w:rFonts w:ascii="Times New Roman" w:hAnsi="Times New Roman" w:cs="Times New Roman"/>
          <w:sz w:val="24"/>
          <w:szCs w:val="24"/>
        </w:rPr>
        <w:t>Клячкивским</w:t>
      </w:r>
      <w:proofErr w:type="spellEnd"/>
      <w:r w:rsidR="00874AF0" w:rsidRPr="00022AD2">
        <w:rPr>
          <w:rFonts w:ascii="Times New Roman" w:hAnsi="Times New Roman" w:cs="Times New Roman"/>
          <w:sz w:val="24"/>
          <w:szCs w:val="24"/>
        </w:rPr>
        <w:t xml:space="preserve"> на Волыни.</w:t>
      </w:r>
      <w:r w:rsidR="00EF13B0">
        <w:rPr>
          <w:rFonts w:ascii="Times New Roman" w:hAnsi="Times New Roman" w:cs="Times New Roman"/>
          <w:sz w:val="24"/>
          <w:szCs w:val="24"/>
        </w:rPr>
        <w:t xml:space="preserve"> </w:t>
      </w:r>
      <w:r w:rsidR="00874AF0" w:rsidRPr="00022AD2">
        <w:rPr>
          <w:rFonts w:ascii="Times New Roman" w:hAnsi="Times New Roman" w:cs="Times New Roman"/>
          <w:sz w:val="24"/>
          <w:szCs w:val="24"/>
        </w:rPr>
        <w:t xml:space="preserve">В конце марта 1943 года сторонникам и членам ОУН, служившим в немецких военизированных и полицейских формированиях, было направлено указание </w:t>
      </w:r>
      <w:proofErr w:type="gramStart"/>
      <w:r w:rsidR="00874AF0" w:rsidRPr="00022AD2">
        <w:rPr>
          <w:rFonts w:ascii="Times New Roman" w:hAnsi="Times New Roman" w:cs="Times New Roman"/>
          <w:sz w:val="24"/>
          <w:szCs w:val="24"/>
        </w:rPr>
        <w:t>уходить</w:t>
      </w:r>
      <w:proofErr w:type="gramEnd"/>
      <w:r w:rsidR="00874AF0" w:rsidRPr="00022AD2">
        <w:rPr>
          <w:rFonts w:ascii="Times New Roman" w:hAnsi="Times New Roman" w:cs="Times New Roman"/>
          <w:sz w:val="24"/>
          <w:szCs w:val="24"/>
        </w:rPr>
        <w:t xml:space="preserve"> в леса вместе с оружием. Согласно перехваченному советскими партизанами приказу, собственно начало «формирования украинской национальной армии за счет полицейских, казаков и местных украинцев </w:t>
      </w:r>
      <w:proofErr w:type="spellStart"/>
      <w:r w:rsidR="00874AF0" w:rsidRPr="00022AD2">
        <w:rPr>
          <w:rFonts w:ascii="Times New Roman" w:hAnsi="Times New Roman" w:cs="Times New Roman"/>
          <w:sz w:val="24"/>
          <w:szCs w:val="24"/>
        </w:rPr>
        <w:t>бандеровского</w:t>
      </w:r>
      <w:proofErr w:type="spellEnd"/>
      <w:r w:rsidR="00874AF0" w:rsidRPr="00022AD2">
        <w:rPr>
          <w:rFonts w:ascii="Times New Roman" w:hAnsi="Times New Roman" w:cs="Times New Roman"/>
          <w:sz w:val="24"/>
          <w:szCs w:val="24"/>
        </w:rPr>
        <w:t xml:space="preserve"> и </w:t>
      </w:r>
      <w:proofErr w:type="spellStart"/>
      <w:r w:rsidR="00874AF0" w:rsidRPr="00022AD2">
        <w:rPr>
          <w:rFonts w:ascii="Times New Roman" w:hAnsi="Times New Roman" w:cs="Times New Roman"/>
          <w:sz w:val="24"/>
          <w:szCs w:val="24"/>
        </w:rPr>
        <w:t>бульбовского</w:t>
      </w:r>
      <w:proofErr w:type="spellEnd"/>
      <w:r w:rsidR="00874AF0" w:rsidRPr="00022AD2">
        <w:rPr>
          <w:rFonts w:ascii="Times New Roman" w:hAnsi="Times New Roman" w:cs="Times New Roman"/>
          <w:sz w:val="24"/>
          <w:szCs w:val="24"/>
        </w:rPr>
        <w:t xml:space="preserve"> направления» пришлось на вторую декаду марта 1943 года. «Главными пунктами формирования украинской национальной армии должны были быть Волынский, Свинарский и другие леса». Советскими партизанами отмечалось «движение в этом направлении украинских полицейских и гражданских националистов из </w:t>
      </w:r>
      <w:proofErr w:type="gramStart"/>
      <w:r w:rsidR="00874AF0" w:rsidRPr="00022AD2">
        <w:rPr>
          <w:rFonts w:ascii="Times New Roman" w:hAnsi="Times New Roman" w:cs="Times New Roman"/>
          <w:sz w:val="24"/>
          <w:szCs w:val="24"/>
        </w:rPr>
        <w:t>Львовской</w:t>
      </w:r>
      <w:proofErr w:type="gramEnd"/>
      <w:r w:rsidR="00874AF0" w:rsidRPr="00022AD2">
        <w:rPr>
          <w:rFonts w:ascii="Times New Roman" w:hAnsi="Times New Roman" w:cs="Times New Roman"/>
          <w:sz w:val="24"/>
          <w:szCs w:val="24"/>
        </w:rPr>
        <w:t xml:space="preserve"> и других западных областей».</w:t>
      </w:r>
      <w:r w:rsidR="00EF13B0">
        <w:rPr>
          <w:rFonts w:ascii="Times New Roman" w:hAnsi="Times New Roman" w:cs="Times New Roman"/>
          <w:sz w:val="24"/>
          <w:szCs w:val="24"/>
        </w:rPr>
        <w:t xml:space="preserve"> </w:t>
      </w:r>
      <w:r w:rsidR="00874AF0" w:rsidRPr="00022AD2">
        <w:rPr>
          <w:rFonts w:ascii="Times New Roman" w:hAnsi="Times New Roman" w:cs="Times New Roman"/>
          <w:sz w:val="24"/>
          <w:szCs w:val="24"/>
        </w:rPr>
        <w:t>Ряды будущей УПА в период с 15 марта по 4 апреля 1943 пополнило от 4 до 6 тысяч членов «украинской» полиции, персонал которой в 1941-42 годах был активно задействован в уничтожении евреев и советских граждан.</w:t>
      </w:r>
      <w:r w:rsidR="00EF13B0">
        <w:rPr>
          <w:rFonts w:ascii="Times New Roman" w:hAnsi="Times New Roman" w:cs="Times New Roman"/>
          <w:sz w:val="24"/>
          <w:szCs w:val="24"/>
        </w:rPr>
        <w:t xml:space="preserve"> </w:t>
      </w:r>
      <w:r w:rsidR="00874AF0" w:rsidRPr="00022AD2">
        <w:rPr>
          <w:rFonts w:ascii="Times New Roman" w:hAnsi="Times New Roman" w:cs="Times New Roman"/>
          <w:sz w:val="24"/>
          <w:szCs w:val="24"/>
        </w:rPr>
        <w:t>Практически сразу вооружённые формирования ОУН начали активные действия против мелких отрядов советских партизан и сел с этническим польским населением.</w:t>
      </w:r>
      <w:r w:rsidR="002D3DAF">
        <w:rPr>
          <w:rFonts w:ascii="Times New Roman" w:hAnsi="Times New Roman" w:cs="Times New Roman"/>
          <w:sz w:val="24"/>
          <w:szCs w:val="24"/>
        </w:rPr>
        <w:t xml:space="preserve"> </w:t>
      </w:r>
      <w:r w:rsidR="00874AF0" w:rsidRPr="00022AD2">
        <w:rPr>
          <w:rFonts w:ascii="Times New Roman" w:hAnsi="Times New Roman" w:cs="Times New Roman"/>
          <w:sz w:val="24"/>
          <w:szCs w:val="24"/>
        </w:rPr>
        <w:t xml:space="preserve">Согласно отчётам советских партизан, «украинские националисты проводят зверскую расправу над беззащитным польским населением, ставя задачу полного уничтожения поляков на Украине. В </w:t>
      </w:r>
      <w:proofErr w:type="spellStart"/>
      <w:r w:rsidR="00874AF0" w:rsidRPr="00022AD2">
        <w:rPr>
          <w:rFonts w:ascii="Times New Roman" w:hAnsi="Times New Roman" w:cs="Times New Roman"/>
          <w:sz w:val="24"/>
          <w:szCs w:val="24"/>
        </w:rPr>
        <w:t>Цуманском</w:t>
      </w:r>
      <w:proofErr w:type="spellEnd"/>
      <w:r w:rsidR="00874AF0" w:rsidRPr="00022AD2">
        <w:rPr>
          <w:rFonts w:ascii="Times New Roman" w:hAnsi="Times New Roman" w:cs="Times New Roman"/>
          <w:sz w:val="24"/>
          <w:szCs w:val="24"/>
        </w:rPr>
        <w:t xml:space="preserve"> районе Волынской области, сотне националистов было предписано до 15.04.43 уничтожить поляков и все их населённые пункты сжечь. 25.03.43 уничтожено население и сожжены населённые пункты: </w:t>
      </w:r>
      <w:proofErr w:type="spellStart"/>
      <w:r w:rsidR="00874AF0" w:rsidRPr="00022AD2">
        <w:rPr>
          <w:rFonts w:ascii="Times New Roman" w:hAnsi="Times New Roman" w:cs="Times New Roman"/>
          <w:sz w:val="24"/>
          <w:szCs w:val="24"/>
        </w:rPr>
        <w:t>Заулек</w:t>
      </w:r>
      <w:proofErr w:type="spellEnd"/>
      <w:r w:rsidR="00874AF0" w:rsidRPr="00022AD2">
        <w:rPr>
          <w:rFonts w:ascii="Times New Roman" w:hAnsi="Times New Roman" w:cs="Times New Roman"/>
          <w:sz w:val="24"/>
          <w:szCs w:val="24"/>
        </w:rPr>
        <w:t xml:space="preserve">, </w:t>
      </w:r>
      <w:proofErr w:type="spellStart"/>
      <w:r w:rsidR="00874AF0" w:rsidRPr="00022AD2">
        <w:rPr>
          <w:rFonts w:ascii="Times New Roman" w:hAnsi="Times New Roman" w:cs="Times New Roman"/>
          <w:sz w:val="24"/>
          <w:szCs w:val="24"/>
        </w:rPr>
        <w:t>Галинувка</w:t>
      </w:r>
      <w:proofErr w:type="spellEnd"/>
      <w:r w:rsidR="00874AF0" w:rsidRPr="00022AD2">
        <w:rPr>
          <w:rFonts w:ascii="Times New Roman" w:hAnsi="Times New Roman" w:cs="Times New Roman"/>
          <w:sz w:val="24"/>
          <w:szCs w:val="24"/>
        </w:rPr>
        <w:t xml:space="preserve">, </w:t>
      </w:r>
      <w:proofErr w:type="spellStart"/>
      <w:r w:rsidR="00874AF0" w:rsidRPr="00022AD2">
        <w:rPr>
          <w:rFonts w:ascii="Times New Roman" w:hAnsi="Times New Roman" w:cs="Times New Roman"/>
          <w:sz w:val="24"/>
          <w:szCs w:val="24"/>
        </w:rPr>
        <w:t>Марьянувка</w:t>
      </w:r>
      <w:proofErr w:type="spellEnd"/>
      <w:r w:rsidR="00874AF0" w:rsidRPr="00022AD2">
        <w:rPr>
          <w:rFonts w:ascii="Times New Roman" w:hAnsi="Times New Roman" w:cs="Times New Roman"/>
          <w:sz w:val="24"/>
          <w:szCs w:val="24"/>
        </w:rPr>
        <w:t xml:space="preserve">, </w:t>
      </w:r>
      <w:proofErr w:type="spellStart"/>
      <w:r w:rsidR="00874AF0" w:rsidRPr="00022AD2">
        <w:rPr>
          <w:rFonts w:ascii="Times New Roman" w:hAnsi="Times New Roman" w:cs="Times New Roman"/>
          <w:sz w:val="24"/>
          <w:szCs w:val="24"/>
        </w:rPr>
        <w:t>Перелисянка</w:t>
      </w:r>
      <w:proofErr w:type="spellEnd"/>
      <w:r w:rsidR="00874AF0" w:rsidRPr="00022AD2">
        <w:rPr>
          <w:rFonts w:ascii="Times New Roman" w:hAnsi="Times New Roman" w:cs="Times New Roman"/>
          <w:sz w:val="24"/>
          <w:szCs w:val="24"/>
        </w:rPr>
        <w:t xml:space="preserve"> и другие».</w:t>
      </w:r>
    </w:p>
    <w:p w:rsidR="00874AF0" w:rsidRPr="00022AD2" w:rsidRDefault="00874AF0" w:rsidP="00874AF0">
      <w:pPr>
        <w:rPr>
          <w:rFonts w:ascii="Times New Roman" w:hAnsi="Times New Roman" w:cs="Times New Roman"/>
          <w:sz w:val="24"/>
          <w:szCs w:val="24"/>
        </w:rPr>
      </w:pPr>
      <w:r w:rsidRPr="00022AD2">
        <w:rPr>
          <w:rFonts w:ascii="Times New Roman" w:hAnsi="Times New Roman" w:cs="Times New Roman"/>
          <w:sz w:val="24"/>
          <w:szCs w:val="24"/>
        </w:rPr>
        <w:t xml:space="preserve">В ночь с 22 на 23 апреля 1943 года отряды 1-й Группы УПА под командованием </w:t>
      </w:r>
      <w:proofErr w:type="spellStart"/>
      <w:r w:rsidRPr="00022AD2">
        <w:rPr>
          <w:rFonts w:ascii="Times New Roman" w:hAnsi="Times New Roman" w:cs="Times New Roman"/>
          <w:sz w:val="24"/>
          <w:szCs w:val="24"/>
        </w:rPr>
        <w:t>Литвинчука</w:t>
      </w:r>
      <w:proofErr w:type="spellEnd"/>
      <w:r w:rsidRPr="00022AD2">
        <w:rPr>
          <w:rFonts w:ascii="Times New Roman" w:hAnsi="Times New Roman" w:cs="Times New Roman"/>
          <w:sz w:val="24"/>
          <w:szCs w:val="24"/>
        </w:rPr>
        <w:t xml:space="preserve"> вошли в с. </w:t>
      </w:r>
      <w:proofErr w:type="spellStart"/>
      <w:r w:rsidRPr="00022AD2">
        <w:rPr>
          <w:rFonts w:ascii="Times New Roman" w:hAnsi="Times New Roman" w:cs="Times New Roman"/>
          <w:sz w:val="24"/>
          <w:szCs w:val="24"/>
        </w:rPr>
        <w:t>Яновая</w:t>
      </w:r>
      <w:proofErr w:type="spellEnd"/>
      <w:r w:rsidRPr="00022AD2">
        <w:rPr>
          <w:rFonts w:ascii="Times New Roman" w:hAnsi="Times New Roman" w:cs="Times New Roman"/>
          <w:sz w:val="24"/>
          <w:szCs w:val="24"/>
        </w:rPr>
        <w:t xml:space="preserve"> Долина и начали поджигать все строения. Часть жителей погибла в огне, тех, кто пытался выбраться </w:t>
      </w:r>
      <w:r w:rsidR="002D3DAF">
        <w:rPr>
          <w:rFonts w:ascii="Times New Roman" w:hAnsi="Times New Roman" w:cs="Times New Roman"/>
          <w:sz w:val="24"/>
          <w:szCs w:val="24"/>
        </w:rPr>
        <w:t>-</w:t>
      </w:r>
      <w:r w:rsidRPr="00022AD2">
        <w:rPr>
          <w:rFonts w:ascii="Times New Roman" w:hAnsi="Times New Roman" w:cs="Times New Roman"/>
          <w:sz w:val="24"/>
          <w:szCs w:val="24"/>
        </w:rPr>
        <w:t xml:space="preserve"> убивали.</w:t>
      </w:r>
      <w:r w:rsidR="003508DF">
        <w:rPr>
          <w:rFonts w:ascii="Times New Roman" w:hAnsi="Times New Roman" w:cs="Times New Roman"/>
          <w:sz w:val="24"/>
          <w:szCs w:val="24"/>
        </w:rPr>
        <w:t xml:space="preserve"> </w:t>
      </w:r>
      <w:r w:rsidRPr="00022AD2">
        <w:rPr>
          <w:rFonts w:ascii="Times New Roman" w:hAnsi="Times New Roman" w:cs="Times New Roman"/>
          <w:sz w:val="24"/>
          <w:szCs w:val="24"/>
        </w:rPr>
        <w:t xml:space="preserve">Расквартированный в селе немецкий гарнизон </w:t>
      </w:r>
      <w:r w:rsidR="003508DF">
        <w:rPr>
          <w:rFonts w:ascii="Times New Roman" w:hAnsi="Times New Roman" w:cs="Times New Roman"/>
          <w:sz w:val="24"/>
          <w:szCs w:val="24"/>
        </w:rPr>
        <w:t>-</w:t>
      </w:r>
      <w:r w:rsidRPr="00022AD2">
        <w:rPr>
          <w:rFonts w:ascii="Times New Roman" w:hAnsi="Times New Roman" w:cs="Times New Roman"/>
          <w:sz w:val="24"/>
          <w:szCs w:val="24"/>
        </w:rPr>
        <w:t xml:space="preserve"> рота литовской вспомогательной полиции под немецким командованием </w:t>
      </w:r>
      <w:r w:rsidR="003508DF">
        <w:rPr>
          <w:rFonts w:ascii="Times New Roman" w:hAnsi="Times New Roman" w:cs="Times New Roman"/>
          <w:sz w:val="24"/>
          <w:szCs w:val="24"/>
        </w:rPr>
        <w:t>-</w:t>
      </w:r>
      <w:r w:rsidRPr="00022AD2">
        <w:rPr>
          <w:rFonts w:ascii="Times New Roman" w:hAnsi="Times New Roman" w:cs="Times New Roman"/>
          <w:sz w:val="24"/>
          <w:szCs w:val="24"/>
        </w:rPr>
        <w:t xml:space="preserve"> во время нападения находился в селе, но не покинул своего расположения. Националисты не атаковали гарнизон. Полицейские не пытались противодействовать националистам, и открывали огонь, только когда к его расположению приближались националисты.</w:t>
      </w:r>
      <w:r w:rsidR="003508DF">
        <w:rPr>
          <w:rFonts w:ascii="Times New Roman" w:hAnsi="Times New Roman" w:cs="Times New Roman"/>
          <w:sz w:val="24"/>
          <w:szCs w:val="24"/>
        </w:rPr>
        <w:t xml:space="preserve"> </w:t>
      </w:r>
      <w:r w:rsidRPr="00022AD2">
        <w:rPr>
          <w:rFonts w:ascii="Times New Roman" w:hAnsi="Times New Roman" w:cs="Times New Roman"/>
          <w:sz w:val="24"/>
          <w:szCs w:val="24"/>
        </w:rPr>
        <w:t>К утру, уничтожив строения и забрав часть имущества убитых поляков, отряды националистов покинули место событий.</w:t>
      </w:r>
      <w:r w:rsidR="003508DF">
        <w:rPr>
          <w:rFonts w:ascii="Times New Roman" w:hAnsi="Times New Roman" w:cs="Times New Roman"/>
          <w:sz w:val="24"/>
          <w:szCs w:val="24"/>
        </w:rPr>
        <w:t xml:space="preserve"> </w:t>
      </w:r>
      <w:r w:rsidRPr="00022AD2">
        <w:rPr>
          <w:rFonts w:ascii="Times New Roman" w:hAnsi="Times New Roman" w:cs="Times New Roman"/>
          <w:sz w:val="24"/>
          <w:szCs w:val="24"/>
        </w:rPr>
        <w:t xml:space="preserve">В результате акции погибло от 500 до 800 человек, включая женщин и детей. Многие были сожжены заживо. </w:t>
      </w:r>
      <w:r w:rsidR="003508DF">
        <w:rPr>
          <w:rFonts w:ascii="Times New Roman" w:hAnsi="Times New Roman" w:cs="Times New Roman"/>
          <w:sz w:val="24"/>
          <w:szCs w:val="24"/>
        </w:rPr>
        <w:t xml:space="preserve"> </w:t>
      </w:r>
      <w:r w:rsidRPr="00022AD2">
        <w:rPr>
          <w:rFonts w:ascii="Times New Roman" w:hAnsi="Times New Roman" w:cs="Times New Roman"/>
          <w:sz w:val="24"/>
          <w:szCs w:val="24"/>
        </w:rPr>
        <w:t>Село было полностью сожжено и не восстанавливалось.</w:t>
      </w:r>
    </w:p>
    <w:p w:rsidR="00874AF0" w:rsidRPr="00022AD2" w:rsidRDefault="00874AF0" w:rsidP="00874AF0">
      <w:pPr>
        <w:rPr>
          <w:rFonts w:ascii="Times New Roman" w:hAnsi="Times New Roman" w:cs="Times New Roman"/>
          <w:sz w:val="24"/>
          <w:szCs w:val="24"/>
        </w:rPr>
      </w:pPr>
      <w:r w:rsidRPr="00022AD2">
        <w:rPr>
          <w:rFonts w:ascii="Times New Roman" w:hAnsi="Times New Roman" w:cs="Times New Roman"/>
          <w:sz w:val="24"/>
          <w:szCs w:val="24"/>
        </w:rPr>
        <w:t>В мае 1943 г. службой пропаганды ОУН был подготовлен «отчет о действиях повстанческих отрядов на Волыни и в Полесье в марте-апреле 1943». В нём уничтожение гражданского населения подавалась в следующей форме:</w:t>
      </w:r>
      <w:r w:rsidR="00702D00">
        <w:rPr>
          <w:rFonts w:ascii="Times New Roman" w:hAnsi="Times New Roman" w:cs="Times New Roman"/>
          <w:sz w:val="24"/>
          <w:szCs w:val="24"/>
        </w:rPr>
        <w:t xml:space="preserve"> </w:t>
      </w:r>
      <w:r w:rsidRPr="00022AD2">
        <w:rPr>
          <w:rFonts w:ascii="Times New Roman" w:hAnsi="Times New Roman" w:cs="Times New Roman"/>
          <w:sz w:val="24"/>
          <w:szCs w:val="24"/>
        </w:rPr>
        <w:t xml:space="preserve">«На территории базальтовых шахт в Ивановой Долине возле Костополя прошли большие бои. В боях взяты немецкие укрепленные немецкие пункты. Разгромлены вражеские силы, попавшие в засаду, и все были полностью уничтожены. Со стороны врага было убито 100 немцев и 2000 поляков. В руки подразделения УПА попала богатая добыча. … Со стороны УПА </w:t>
      </w:r>
      <w:r w:rsidR="00702D00">
        <w:rPr>
          <w:rFonts w:ascii="Times New Roman" w:hAnsi="Times New Roman" w:cs="Times New Roman"/>
          <w:sz w:val="24"/>
          <w:szCs w:val="24"/>
        </w:rPr>
        <w:t>-</w:t>
      </w:r>
      <w:r w:rsidRPr="00022AD2">
        <w:rPr>
          <w:rFonts w:ascii="Times New Roman" w:hAnsi="Times New Roman" w:cs="Times New Roman"/>
          <w:sz w:val="24"/>
          <w:szCs w:val="24"/>
        </w:rPr>
        <w:t xml:space="preserve"> 5 убитых и 7 раненых.</w:t>
      </w:r>
      <w:r w:rsidR="00702D00">
        <w:rPr>
          <w:rFonts w:ascii="Times New Roman" w:hAnsi="Times New Roman" w:cs="Times New Roman"/>
          <w:sz w:val="24"/>
          <w:szCs w:val="24"/>
        </w:rPr>
        <w:t xml:space="preserve"> </w:t>
      </w:r>
      <w:r w:rsidRPr="00022AD2">
        <w:rPr>
          <w:rFonts w:ascii="Times New Roman" w:hAnsi="Times New Roman" w:cs="Times New Roman"/>
          <w:sz w:val="24"/>
          <w:szCs w:val="24"/>
        </w:rPr>
        <w:t>Другие бои были меньше, но их было много. Проигранных боев не было».</w:t>
      </w:r>
    </w:p>
    <w:p w:rsidR="00E01C33" w:rsidRPr="00022AD2" w:rsidRDefault="00874AF0" w:rsidP="00874AF0">
      <w:pPr>
        <w:rPr>
          <w:rFonts w:ascii="Times New Roman" w:hAnsi="Times New Roman" w:cs="Times New Roman"/>
          <w:sz w:val="24"/>
          <w:szCs w:val="24"/>
        </w:rPr>
      </w:pPr>
      <w:r w:rsidRPr="00022AD2">
        <w:rPr>
          <w:rFonts w:ascii="Times New Roman" w:hAnsi="Times New Roman" w:cs="Times New Roman"/>
          <w:sz w:val="24"/>
          <w:szCs w:val="24"/>
        </w:rPr>
        <w:t>Аналогичные описания можно встретить и в других изданиях (ОУН)</w:t>
      </w:r>
      <w:r w:rsidR="00702D00">
        <w:rPr>
          <w:rFonts w:ascii="Times New Roman" w:hAnsi="Times New Roman" w:cs="Times New Roman"/>
          <w:sz w:val="24"/>
          <w:szCs w:val="24"/>
        </w:rPr>
        <w:t>.</w:t>
      </w:r>
      <w:r w:rsidRPr="00022AD2">
        <w:rPr>
          <w:rFonts w:ascii="Times New Roman" w:hAnsi="Times New Roman" w:cs="Times New Roman"/>
          <w:sz w:val="24"/>
          <w:szCs w:val="24"/>
        </w:rPr>
        <w:t xml:space="preserve"> </w:t>
      </w:r>
    </w:p>
    <w:p w:rsidR="00EB17F9" w:rsidRPr="00022AD2" w:rsidRDefault="00E01C33" w:rsidP="00EB17F9">
      <w:pPr>
        <w:rPr>
          <w:rFonts w:ascii="Times New Roman" w:hAnsi="Times New Roman" w:cs="Times New Roman"/>
          <w:sz w:val="24"/>
          <w:szCs w:val="24"/>
        </w:rPr>
      </w:pPr>
      <w:r w:rsidRPr="00022AD2">
        <w:rPr>
          <w:rFonts w:ascii="Times New Roman" w:hAnsi="Times New Roman" w:cs="Times New Roman"/>
          <w:sz w:val="24"/>
          <w:szCs w:val="24"/>
        </w:rPr>
        <w:t xml:space="preserve">Трагедия Гуты </w:t>
      </w:r>
      <w:proofErr w:type="spellStart"/>
      <w:r w:rsidRPr="00022AD2">
        <w:rPr>
          <w:rFonts w:ascii="Times New Roman" w:hAnsi="Times New Roman" w:cs="Times New Roman"/>
          <w:sz w:val="24"/>
          <w:szCs w:val="24"/>
        </w:rPr>
        <w:t>Пеняцкой</w:t>
      </w:r>
      <w:proofErr w:type="spellEnd"/>
      <w:r w:rsidRPr="00022AD2">
        <w:rPr>
          <w:rFonts w:ascii="Times New Roman" w:hAnsi="Times New Roman" w:cs="Times New Roman"/>
          <w:sz w:val="24"/>
          <w:szCs w:val="24"/>
        </w:rPr>
        <w:t xml:space="preserve"> </w:t>
      </w:r>
      <w:r w:rsidR="00702D00">
        <w:rPr>
          <w:rFonts w:ascii="Times New Roman" w:hAnsi="Times New Roman" w:cs="Times New Roman"/>
          <w:sz w:val="24"/>
          <w:szCs w:val="24"/>
        </w:rPr>
        <w:t>-</w:t>
      </w:r>
      <w:r w:rsidRPr="00022AD2">
        <w:rPr>
          <w:rFonts w:ascii="Times New Roman" w:hAnsi="Times New Roman" w:cs="Times New Roman"/>
          <w:sz w:val="24"/>
          <w:szCs w:val="24"/>
        </w:rPr>
        <w:t xml:space="preserve"> массовое уничтожение этнических поляков и укрываемых ими евреев в населенном пункте Гута </w:t>
      </w:r>
      <w:proofErr w:type="spellStart"/>
      <w:r w:rsidRPr="00022AD2">
        <w:rPr>
          <w:rFonts w:ascii="Times New Roman" w:hAnsi="Times New Roman" w:cs="Times New Roman"/>
          <w:sz w:val="24"/>
          <w:szCs w:val="24"/>
        </w:rPr>
        <w:t>Пеняцкая</w:t>
      </w:r>
      <w:proofErr w:type="spellEnd"/>
      <w:r w:rsidRPr="00022AD2">
        <w:rPr>
          <w:rFonts w:ascii="Times New Roman" w:hAnsi="Times New Roman" w:cs="Times New Roman"/>
          <w:sz w:val="24"/>
          <w:szCs w:val="24"/>
        </w:rPr>
        <w:t xml:space="preserve">. 28 февраля 1944 года персоналом 4-го </w:t>
      </w:r>
      <w:r w:rsidRPr="00022AD2">
        <w:rPr>
          <w:rFonts w:ascii="Times New Roman" w:hAnsi="Times New Roman" w:cs="Times New Roman"/>
          <w:sz w:val="24"/>
          <w:szCs w:val="24"/>
        </w:rPr>
        <w:lastRenderedPageBreak/>
        <w:t xml:space="preserve">полицейского полка добровольческой дивизии СС «Галиция» под командованием </w:t>
      </w:r>
      <w:proofErr w:type="spellStart"/>
      <w:r w:rsidRPr="00022AD2">
        <w:rPr>
          <w:rFonts w:ascii="Times New Roman" w:hAnsi="Times New Roman" w:cs="Times New Roman"/>
          <w:sz w:val="24"/>
          <w:szCs w:val="24"/>
        </w:rPr>
        <w:t>штурмбаннфюрера</w:t>
      </w:r>
      <w:proofErr w:type="spellEnd"/>
      <w:r w:rsidRPr="00022AD2">
        <w:rPr>
          <w:rFonts w:ascii="Times New Roman" w:hAnsi="Times New Roman" w:cs="Times New Roman"/>
          <w:sz w:val="24"/>
          <w:szCs w:val="24"/>
        </w:rPr>
        <w:t xml:space="preserve"> СС </w:t>
      </w:r>
      <w:proofErr w:type="spellStart"/>
      <w:r w:rsidRPr="00022AD2">
        <w:rPr>
          <w:rFonts w:ascii="Times New Roman" w:hAnsi="Times New Roman" w:cs="Times New Roman"/>
          <w:sz w:val="24"/>
          <w:szCs w:val="24"/>
        </w:rPr>
        <w:t>Банца</w:t>
      </w:r>
      <w:proofErr w:type="spellEnd"/>
      <w:r w:rsidRPr="00022AD2">
        <w:rPr>
          <w:rFonts w:ascii="Times New Roman" w:hAnsi="Times New Roman" w:cs="Times New Roman"/>
          <w:sz w:val="24"/>
          <w:szCs w:val="24"/>
        </w:rPr>
        <w:t xml:space="preserve"> при участии подразделений УПА и украинской полиции. Из более тысячи жителей Гуты </w:t>
      </w:r>
      <w:proofErr w:type="spellStart"/>
      <w:r w:rsidRPr="00022AD2">
        <w:rPr>
          <w:rFonts w:ascii="Times New Roman" w:hAnsi="Times New Roman" w:cs="Times New Roman"/>
          <w:sz w:val="24"/>
          <w:szCs w:val="24"/>
        </w:rPr>
        <w:t>Пеняцкой</w:t>
      </w:r>
      <w:proofErr w:type="spellEnd"/>
      <w:r w:rsidRPr="00022AD2">
        <w:rPr>
          <w:rFonts w:ascii="Times New Roman" w:hAnsi="Times New Roman" w:cs="Times New Roman"/>
          <w:sz w:val="24"/>
          <w:szCs w:val="24"/>
        </w:rPr>
        <w:t xml:space="preserve">, выжило </w:t>
      </w:r>
      <w:r w:rsidR="00A64541">
        <w:rPr>
          <w:rFonts w:ascii="Times New Roman" w:hAnsi="Times New Roman" w:cs="Times New Roman"/>
          <w:sz w:val="24"/>
          <w:szCs w:val="24"/>
        </w:rPr>
        <w:t>около</w:t>
      </w:r>
      <w:r w:rsidRPr="00022AD2">
        <w:rPr>
          <w:rFonts w:ascii="Times New Roman" w:hAnsi="Times New Roman" w:cs="Times New Roman"/>
          <w:sz w:val="24"/>
          <w:szCs w:val="24"/>
        </w:rPr>
        <w:t xml:space="preserve"> 50 человек. Более 500 жителей было сожжено заживо в костёле и собственных домах. Населённый пункт был полностью сожжён, остались лишь остовы каменных строений </w:t>
      </w:r>
      <w:r w:rsidR="000467D5">
        <w:rPr>
          <w:rFonts w:ascii="Times New Roman" w:hAnsi="Times New Roman" w:cs="Times New Roman"/>
          <w:sz w:val="24"/>
          <w:szCs w:val="24"/>
        </w:rPr>
        <w:t>-</w:t>
      </w:r>
      <w:r w:rsidRPr="00022AD2">
        <w:rPr>
          <w:rFonts w:ascii="Times New Roman" w:hAnsi="Times New Roman" w:cs="Times New Roman"/>
          <w:sz w:val="24"/>
          <w:szCs w:val="24"/>
        </w:rPr>
        <w:t xml:space="preserve"> школы и костёла. После войны населённый пункт не восстанавливался, на месте гибели мирных жител</w:t>
      </w:r>
      <w:r w:rsidR="000467D5">
        <w:rPr>
          <w:rFonts w:ascii="Times New Roman" w:hAnsi="Times New Roman" w:cs="Times New Roman"/>
          <w:sz w:val="24"/>
          <w:szCs w:val="24"/>
        </w:rPr>
        <w:t>ей был установлен памятный знак</w:t>
      </w:r>
      <w:r w:rsidRPr="00022AD2">
        <w:rPr>
          <w:rFonts w:ascii="Times New Roman" w:hAnsi="Times New Roman" w:cs="Times New Roman"/>
          <w:sz w:val="24"/>
          <w:szCs w:val="24"/>
        </w:rPr>
        <w:t>. В 2005 году был открыт мемориал погибшим.</w:t>
      </w:r>
      <w:r w:rsidR="00EB17F9" w:rsidRPr="00022AD2">
        <w:rPr>
          <w:rFonts w:ascii="Times New Roman" w:hAnsi="Times New Roman" w:cs="Times New Roman"/>
          <w:sz w:val="24"/>
          <w:szCs w:val="24"/>
        </w:rPr>
        <w:t xml:space="preserve"> Начиная с января 1944 г. польские поселения на всей территории современной Тернопольской и Львовской областей Украины подвергались нападениям подразделений УПА и подразделений добровольческой дивизии СС «Галиция». Пик нападений и убийств мирного населения пришёлся на февраль 1944 г</w:t>
      </w:r>
      <w:r w:rsidR="000D0714">
        <w:rPr>
          <w:rFonts w:ascii="Times New Roman" w:hAnsi="Times New Roman" w:cs="Times New Roman"/>
          <w:sz w:val="24"/>
          <w:szCs w:val="24"/>
        </w:rPr>
        <w:t>.</w:t>
      </w:r>
    </w:p>
    <w:p w:rsidR="00EB17F9" w:rsidRPr="00022AD2" w:rsidRDefault="00EB17F9" w:rsidP="00EB17F9">
      <w:pPr>
        <w:rPr>
          <w:rFonts w:ascii="Times New Roman" w:hAnsi="Times New Roman" w:cs="Times New Roman"/>
          <w:sz w:val="24"/>
          <w:szCs w:val="24"/>
        </w:rPr>
      </w:pPr>
      <w:r w:rsidRPr="00022AD2">
        <w:rPr>
          <w:rFonts w:ascii="Times New Roman" w:hAnsi="Times New Roman" w:cs="Times New Roman"/>
          <w:sz w:val="24"/>
          <w:szCs w:val="24"/>
        </w:rPr>
        <w:t xml:space="preserve">9 февраля 1944 г. выходит инструкция низовым подразделениям УПА-Запад: «уничтожить все стены костелов и прочие польские молитвенные сооружения; уничтожить приусадебные посадки, так чтобы не осталось признаков того, что там кто-либо жил; до 25 февраля уничтожить все дома поляков, а те, в которых сейчас живут украинцы </w:t>
      </w:r>
      <w:r w:rsidR="001859B2">
        <w:rPr>
          <w:rFonts w:ascii="Times New Roman" w:hAnsi="Times New Roman" w:cs="Times New Roman"/>
          <w:sz w:val="24"/>
          <w:szCs w:val="24"/>
        </w:rPr>
        <w:t>-</w:t>
      </w:r>
      <w:r w:rsidRPr="00022AD2">
        <w:rPr>
          <w:rFonts w:ascii="Times New Roman" w:hAnsi="Times New Roman" w:cs="Times New Roman"/>
          <w:sz w:val="24"/>
          <w:szCs w:val="24"/>
        </w:rPr>
        <w:t xml:space="preserve"> разобрать».</w:t>
      </w:r>
      <w:r w:rsidR="00FC1588">
        <w:rPr>
          <w:rFonts w:ascii="Times New Roman" w:hAnsi="Times New Roman" w:cs="Times New Roman"/>
          <w:sz w:val="24"/>
          <w:szCs w:val="24"/>
        </w:rPr>
        <w:t xml:space="preserve"> </w:t>
      </w:r>
      <w:r w:rsidRPr="00022AD2">
        <w:rPr>
          <w:rFonts w:ascii="Times New Roman" w:hAnsi="Times New Roman" w:cs="Times New Roman"/>
          <w:sz w:val="24"/>
          <w:szCs w:val="24"/>
        </w:rPr>
        <w:t>Жертвами нападений ОУН</w:t>
      </w:r>
      <w:r w:rsidR="00FC1588">
        <w:rPr>
          <w:rFonts w:ascii="Times New Roman" w:hAnsi="Times New Roman" w:cs="Times New Roman"/>
          <w:sz w:val="24"/>
          <w:szCs w:val="24"/>
        </w:rPr>
        <w:t xml:space="preserve"> -</w:t>
      </w:r>
      <w:r w:rsidRPr="00022AD2">
        <w:rPr>
          <w:rFonts w:ascii="Times New Roman" w:hAnsi="Times New Roman" w:cs="Times New Roman"/>
          <w:sz w:val="24"/>
          <w:szCs w:val="24"/>
        </w:rPr>
        <w:t xml:space="preserve"> УПА и подразделений дивизии СС «Галиция» становятся десятки польских поселений: Малая Березовица (131 убитый), </w:t>
      </w:r>
      <w:proofErr w:type="spellStart"/>
      <w:r w:rsidRPr="00022AD2">
        <w:rPr>
          <w:rFonts w:ascii="Times New Roman" w:hAnsi="Times New Roman" w:cs="Times New Roman"/>
          <w:sz w:val="24"/>
          <w:szCs w:val="24"/>
        </w:rPr>
        <w:t>Лапивци</w:t>
      </w:r>
      <w:proofErr w:type="spellEnd"/>
      <w:r w:rsidRPr="00022AD2">
        <w:rPr>
          <w:rFonts w:ascii="Times New Roman" w:hAnsi="Times New Roman" w:cs="Times New Roman"/>
          <w:sz w:val="24"/>
          <w:szCs w:val="24"/>
        </w:rPr>
        <w:t xml:space="preserve"> (80 убитых), </w:t>
      </w:r>
      <w:proofErr w:type="spellStart"/>
      <w:r w:rsidRPr="00022AD2">
        <w:rPr>
          <w:rFonts w:ascii="Times New Roman" w:hAnsi="Times New Roman" w:cs="Times New Roman"/>
          <w:sz w:val="24"/>
          <w:szCs w:val="24"/>
        </w:rPr>
        <w:t>Коростятин</w:t>
      </w:r>
      <w:proofErr w:type="spellEnd"/>
      <w:r w:rsidRPr="00022AD2">
        <w:rPr>
          <w:rFonts w:ascii="Times New Roman" w:hAnsi="Times New Roman" w:cs="Times New Roman"/>
          <w:sz w:val="24"/>
          <w:szCs w:val="24"/>
        </w:rPr>
        <w:t xml:space="preserve"> (78 убитых), </w:t>
      </w:r>
      <w:proofErr w:type="spellStart"/>
      <w:r w:rsidRPr="00022AD2">
        <w:rPr>
          <w:rFonts w:ascii="Times New Roman" w:hAnsi="Times New Roman" w:cs="Times New Roman"/>
          <w:sz w:val="24"/>
          <w:szCs w:val="24"/>
        </w:rPr>
        <w:t>Бычковыци</w:t>
      </w:r>
      <w:proofErr w:type="spellEnd"/>
      <w:r w:rsidRPr="00022AD2">
        <w:rPr>
          <w:rFonts w:ascii="Times New Roman" w:hAnsi="Times New Roman" w:cs="Times New Roman"/>
          <w:sz w:val="24"/>
          <w:szCs w:val="24"/>
        </w:rPr>
        <w:t xml:space="preserve"> (73 убитых), </w:t>
      </w:r>
      <w:proofErr w:type="spellStart"/>
      <w:r w:rsidRPr="00022AD2">
        <w:rPr>
          <w:rFonts w:ascii="Times New Roman" w:hAnsi="Times New Roman" w:cs="Times New Roman"/>
          <w:sz w:val="24"/>
          <w:szCs w:val="24"/>
        </w:rPr>
        <w:t>Гермакивка</w:t>
      </w:r>
      <w:proofErr w:type="spellEnd"/>
      <w:r w:rsidRPr="00022AD2">
        <w:rPr>
          <w:rFonts w:ascii="Times New Roman" w:hAnsi="Times New Roman" w:cs="Times New Roman"/>
          <w:sz w:val="24"/>
          <w:szCs w:val="24"/>
        </w:rPr>
        <w:t xml:space="preserve"> (30 убитых) и ряд других.</w:t>
      </w:r>
    </w:p>
    <w:p w:rsidR="00EB17F9" w:rsidRPr="00022AD2" w:rsidRDefault="00EB17F9" w:rsidP="00EB17F9">
      <w:pPr>
        <w:rPr>
          <w:rFonts w:ascii="Times New Roman" w:hAnsi="Times New Roman" w:cs="Times New Roman"/>
          <w:sz w:val="24"/>
          <w:szCs w:val="24"/>
        </w:rPr>
      </w:pPr>
      <w:r w:rsidRPr="00022AD2">
        <w:rPr>
          <w:rFonts w:ascii="Times New Roman" w:hAnsi="Times New Roman" w:cs="Times New Roman"/>
          <w:sz w:val="24"/>
          <w:szCs w:val="24"/>
        </w:rPr>
        <w:t xml:space="preserve">По состоянию на начало 1944 года, в селе Гута </w:t>
      </w:r>
      <w:proofErr w:type="spellStart"/>
      <w:r w:rsidRPr="00022AD2">
        <w:rPr>
          <w:rFonts w:ascii="Times New Roman" w:hAnsi="Times New Roman" w:cs="Times New Roman"/>
          <w:sz w:val="24"/>
          <w:szCs w:val="24"/>
        </w:rPr>
        <w:t>Пеняцкая</w:t>
      </w:r>
      <w:proofErr w:type="spellEnd"/>
      <w:r w:rsidRPr="00022AD2">
        <w:rPr>
          <w:rFonts w:ascii="Times New Roman" w:hAnsi="Times New Roman" w:cs="Times New Roman"/>
          <w:sz w:val="24"/>
          <w:szCs w:val="24"/>
        </w:rPr>
        <w:t xml:space="preserve"> насчитывалось около 1000 жителей. В селе действовал отряд самообороны (командир </w:t>
      </w:r>
      <w:r w:rsidR="000F72AB">
        <w:rPr>
          <w:rFonts w:ascii="Times New Roman" w:hAnsi="Times New Roman" w:cs="Times New Roman"/>
          <w:sz w:val="24"/>
          <w:szCs w:val="24"/>
        </w:rPr>
        <w:t>-</w:t>
      </w:r>
      <w:r w:rsidRPr="00022AD2">
        <w:rPr>
          <w:rFonts w:ascii="Times New Roman" w:hAnsi="Times New Roman" w:cs="Times New Roman"/>
          <w:sz w:val="24"/>
          <w:szCs w:val="24"/>
        </w:rPr>
        <w:t xml:space="preserve"> Войцеховский, заместитель </w:t>
      </w:r>
      <w:r w:rsidR="000F72AB">
        <w:rPr>
          <w:rFonts w:ascii="Times New Roman" w:hAnsi="Times New Roman" w:cs="Times New Roman"/>
          <w:sz w:val="24"/>
          <w:szCs w:val="24"/>
        </w:rPr>
        <w:t>-</w:t>
      </w:r>
      <w:r w:rsidRPr="00022AD2">
        <w:rPr>
          <w:rFonts w:ascii="Times New Roman" w:hAnsi="Times New Roman" w:cs="Times New Roman"/>
          <w:sz w:val="24"/>
          <w:szCs w:val="24"/>
        </w:rPr>
        <w:t>Вержбицкий и 30 бойцов, на вооружении которых имелись винтовки, охотничьи ружья и немецкий пулемёт), в окрестностях села были оборудованы наблюдательные посты с тревожной сигнализацией. Несколько позднее, к ним присоединились до 20 солдат немецкого батальона железнодорожной охраны, перешедших на сторону партизан с личным оружием.</w:t>
      </w:r>
      <w:r w:rsidR="000F72AB">
        <w:rPr>
          <w:rFonts w:ascii="Times New Roman" w:hAnsi="Times New Roman" w:cs="Times New Roman"/>
          <w:sz w:val="24"/>
          <w:szCs w:val="24"/>
        </w:rPr>
        <w:t xml:space="preserve"> </w:t>
      </w:r>
      <w:r w:rsidRPr="00022AD2">
        <w:rPr>
          <w:rFonts w:ascii="Times New Roman" w:hAnsi="Times New Roman" w:cs="Times New Roman"/>
          <w:sz w:val="24"/>
          <w:szCs w:val="24"/>
        </w:rPr>
        <w:t xml:space="preserve">Населённый пункт Гута </w:t>
      </w:r>
      <w:proofErr w:type="spellStart"/>
      <w:r w:rsidRPr="00022AD2">
        <w:rPr>
          <w:rFonts w:ascii="Times New Roman" w:hAnsi="Times New Roman" w:cs="Times New Roman"/>
          <w:sz w:val="24"/>
          <w:szCs w:val="24"/>
        </w:rPr>
        <w:t>Пеняцкая</w:t>
      </w:r>
      <w:proofErr w:type="spellEnd"/>
      <w:r w:rsidRPr="00022AD2">
        <w:rPr>
          <w:rFonts w:ascii="Times New Roman" w:hAnsi="Times New Roman" w:cs="Times New Roman"/>
          <w:sz w:val="24"/>
          <w:szCs w:val="24"/>
        </w:rPr>
        <w:t xml:space="preserve"> поддерживал польских и советских партизан в их действиях по дезорганизации немецкого тыла.</w:t>
      </w:r>
      <w:r w:rsidR="000F72AB">
        <w:rPr>
          <w:rFonts w:ascii="Times New Roman" w:hAnsi="Times New Roman" w:cs="Times New Roman"/>
          <w:sz w:val="24"/>
          <w:szCs w:val="24"/>
        </w:rPr>
        <w:t xml:space="preserve"> </w:t>
      </w:r>
      <w:r w:rsidRPr="00022AD2">
        <w:rPr>
          <w:rFonts w:ascii="Times New Roman" w:hAnsi="Times New Roman" w:cs="Times New Roman"/>
          <w:sz w:val="24"/>
          <w:szCs w:val="24"/>
        </w:rPr>
        <w:t>В начале февраля 1944 г. жители поселения оказывали помощь советскому партизанскому отряду из бригады  Медведева. Отряд самообороны села обеспечивал безопасный маршрут разведчику  Кузнецову и содействовал установлению его контактов с польским антифашистским подпольем Львова.</w:t>
      </w:r>
      <w:r w:rsidR="000F72AB">
        <w:rPr>
          <w:rFonts w:ascii="Times New Roman" w:hAnsi="Times New Roman" w:cs="Times New Roman"/>
          <w:sz w:val="24"/>
          <w:szCs w:val="24"/>
        </w:rPr>
        <w:t xml:space="preserve"> </w:t>
      </w:r>
      <w:r w:rsidRPr="00022AD2">
        <w:rPr>
          <w:rFonts w:ascii="Times New Roman" w:hAnsi="Times New Roman" w:cs="Times New Roman"/>
          <w:sz w:val="24"/>
          <w:szCs w:val="24"/>
        </w:rPr>
        <w:t xml:space="preserve">Через какое-то время информация о сотрудничестве с партизанами становится известной СД </w:t>
      </w:r>
      <w:r w:rsidR="000F72AB">
        <w:rPr>
          <w:rFonts w:ascii="Times New Roman" w:hAnsi="Times New Roman" w:cs="Times New Roman"/>
          <w:sz w:val="24"/>
          <w:szCs w:val="24"/>
        </w:rPr>
        <w:t>-</w:t>
      </w:r>
      <w:r w:rsidRPr="00022AD2">
        <w:rPr>
          <w:rFonts w:ascii="Times New Roman" w:hAnsi="Times New Roman" w:cs="Times New Roman"/>
          <w:sz w:val="24"/>
          <w:szCs w:val="24"/>
        </w:rPr>
        <w:t xml:space="preserve"> украинская полиция доносила о том, что «в Гуте </w:t>
      </w:r>
      <w:proofErr w:type="spellStart"/>
      <w:r w:rsidRPr="00022AD2">
        <w:rPr>
          <w:rFonts w:ascii="Times New Roman" w:hAnsi="Times New Roman" w:cs="Times New Roman"/>
          <w:sz w:val="24"/>
          <w:szCs w:val="24"/>
        </w:rPr>
        <w:t>Пеняцкой</w:t>
      </w:r>
      <w:proofErr w:type="spellEnd"/>
      <w:r w:rsidRPr="00022AD2">
        <w:rPr>
          <w:rFonts w:ascii="Times New Roman" w:hAnsi="Times New Roman" w:cs="Times New Roman"/>
          <w:sz w:val="24"/>
          <w:szCs w:val="24"/>
        </w:rPr>
        <w:t xml:space="preserve"> укрывают евреев, поддерживают большевистских партизан, прячут оружие…».</w:t>
      </w:r>
      <w:r w:rsidR="00630A07">
        <w:rPr>
          <w:rFonts w:ascii="Times New Roman" w:hAnsi="Times New Roman" w:cs="Times New Roman"/>
          <w:sz w:val="24"/>
          <w:szCs w:val="24"/>
        </w:rPr>
        <w:t xml:space="preserve"> </w:t>
      </w:r>
      <w:r w:rsidRPr="00022AD2">
        <w:rPr>
          <w:rFonts w:ascii="Times New Roman" w:hAnsi="Times New Roman" w:cs="Times New Roman"/>
          <w:sz w:val="24"/>
          <w:szCs w:val="24"/>
        </w:rPr>
        <w:t xml:space="preserve">В Гуту </w:t>
      </w:r>
      <w:proofErr w:type="spellStart"/>
      <w:r w:rsidRPr="00022AD2">
        <w:rPr>
          <w:rFonts w:ascii="Times New Roman" w:hAnsi="Times New Roman" w:cs="Times New Roman"/>
          <w:sz w:val="24"/>
          <w:szCs w:val="24"/>
        </w:rPr>
        <w:t>Пеняцкую</w:t>
      </w:r>
      <w:proofErr w:type="spellEnd"/>
      <w:r w:rsidRPr="00022AD2">
        <w:rPr>
          <w:rFonts w:ascii="Times New Roman" w:hAnsi="Times New Roman" w:cs="Times New Roman"/>
          <w:sz w:val="24"/>
          <w:szCs w:val="24"/>
        </w:rPr>
        <w:t xml:space="preserve"> 23 февраля 1944 г. было направлено небольшое подразделение из военнослужащих 1-го батальона 4-го полицейского полка добровольческой дивизии СС «Галиция». Несмотря на поддержку местного отряда ОУН указывало УПА «использовать „СС Дивизию Галиция“ для борьбы с большевистской партизан</w:t>
      </w:r>
      <w:r w:rsidR="00BA00F1">
        <w:rPr>
          <w:rFonts w:ascii="Times New Roman" w:hAnsi="Times New Roman" w:cs="Times New Roman"/>
          <w:sz w:val="24"/>
          <w:szCs w:val="24"/>
        </w:rPr>
        <w:t>ами</w:t>
      </w:r>
      <w:r w:rsidRPr="00022AD2">
        <w:rPr>
          <w:rFonts w:ascii="Times New Roman" w:hAnsi="Times New Roman" w:cs="Times New Roman"/>
          <w:sz w:val="24"/>
          <w:szCs w:val="24"/>
        </w:rPr>
        <w:t xml:space="preserve"> и польскими бандами»</w:t>
      </w:r>
      <w:r w:rsidR="001D7D15">
        <w:rPr>
          <w:rFonts w:ascii="Times New Roman" w:hAnsi="Times New Roman" w:cs="Times New Roman"/>
          <w:sz w:val="24"/>
          <w:szCs w:val="24"/>
        </w:rPr>
        <w:t xml:space="preserve">. </w:t>
      </w:r>
      <w:r w:rsidRPr="00022AD2">
        <w:rPr>
          <w:rFonts w:ascii="Times New Roman" w:hAnsi="Times New Roman" w:cs="Times New Roman"/>
          <w:sz w:val="24"/>
          <w:szCs w:val="24"/>
        </w:rPr>
        <w:t xml:space="preserve">28 февраля 1944 г. село было окружено 2-м батальоном полицейского 4-го полка Добровольческой дивизии СС «Галиция» и было полностью сожжено </w:t>
      </w:r>
      <w:r w:rsidR="001D7D15">
        <w:rPr>
          <w:rFonts w:ascii="Times New Roman" w:hAnsi="Times New Roman" w:cs="Times New Roman"/>
          <w:sz w:val="24"/>
          <w:szCs w:val="24"/>
        </w:rPr>
        <w:t>-</w:t>
      </w:r>
      <w:r w:rsidRPr="00022AD2">
        <w:rPr>
          <w:rFonts w:ascii="Times New Roman" w:hAnsi="Times New Roman" w:cs="Times New Roman"/>
          <w:sz w:val="24"/>
          <w:szCs w:val="24"/>
        </w:rPr>
        <w:t xml:space="preserve"> остались лишь остовы каменных строений </w:t>
      </w:r>
      <w:r w:rsidR="001D7D15">
        <w:rPr>
          <w:rFonts w:ascii="Times New Roman" w:hAnsi="Times New Roman" w:cs="Times New Roman"/>
          <w:sz w:val="24"/>
          <w:szCs w:val="24"/>
        </w:rPr>
        <w:t>-</w:t>
      </w:r>
      <w:r w:rsidRPr="00022AD2">
        <w:rPr>
          <w:rFonts w:ascii="Times New Roman" w:hAnsi="Times New Roman" w:cs="Times New Roman"/>
          <w:sz w:val="24"/>
          <w:szCs w:val="24"/>
        </w:rPr>
        <w:t xml:space="preserve"> костела и школы. Из более тысячи жителей Гуты </w:t>
      </w:r>
      <w:proofErr w:type="spellStart"/>
      <w:r w:rsidRPr="00022AD2">
        <w:rPr>
          <w:rFonts w:ascii="Times New Roman" w:hAnsi="Times New Roman" w:cs="Times New Roman"/>
          <w:sz w:val="24"/>
          <w:szCs w:val="24"/>
        </w:rPr>
        <w:t>Пеняцкой</w:t>
      </w:r>
      <w:proofErr w:type="spellEnd"/>
      <w:r w:rsidRPr="00022AD2">
        <w:rPr>
          <w:rFonts w:ascii="Times New Roman" w:hAnsi="Times New Roman" w:cs="Times New Roman"/>
          <w:sz w:val="24"/>
          <w:szCs w:val="24"/>
        </w:rPr>
        <w:t>, выжило не более 50 человек. Более 500 жителей было сожжено заживо в костёле и собственных домах.</w:t>
      </w:r>
    </w:p>
    <w:p w:rsidR="00EB17F9" w:rsidRPr="00022AD2" w:rsidRDefault="00EB17F9" w:rsidP="00EB17F9">
      <w:pPr>
        <w:rPr>
          <w:rFonts w:ascii="Times New Roman" w:hAnsi="Times New Roman" w:cs="Times New Roman"/>
          <w:sz w:val="24"/>
          <w:szCs w:val="24"/>
        </w:rPr>
      </w:pPr>
    </w:p>
    <w:p w:rsidR="00EB17F9" w:rsidRPr="00022AD2" w:rsidRDefault="00EB17F9" w:rsidP="00EB17F9">
      <w:pPr>
        <w:rPr>
          <w:rFonts w:ascii="Times New Roman" w:hAnsi="Times New Roman" w:cs="Times New Roman"/>
          <w:sz w:val="24"/>
          <w:szCs w:val="24"/>
        </w:rPr>
      </w:pPr>
      <w:r w:rsidRPr="00022AD2">
        <w:rPr>
          <w:rFonts w:ascii="Times New Roman" w:hAnsi="Times New Roman" w:cs="Times New Roman"/>
          <w:sz w:val="24"/>
          <w:szCs w:val="24"/>
        </w:rPr>
        <w:lastRenderedPageBreak/>
        <w:t xml:space="preserve">Массовые убийства мирных жителей и уничтожение польских сёл не остановили активизации действий польского антифашистского сопротивления, активно поддерживавшего действия советских партизан по дезорганизации немецкого тыла в условиях подготовки весеннего наступления Красной Армии. </w:t>
      </w:r>
      <w:proofErr w:type="spellStart"/>
      <w:r w:rsidRPr="00022AD2">
        <w:rPr>
          <w:rFonts w:ascii="Times New Roman" w:hAnsi="Times New Roman" w:cs="Times New Roman"/>
          <w:sz w:val="24"/>
          <w:szCs w:val="24"/>
        </w:rPr>
        <w:t>Рейхсфюреру</w:t>
      </w:r>
      <w:proofErr w:type="spellEnd"/>
      <w:r w:rsidRPr="00022AD2">
        <w:rPr>
          <w:rFonts w:ascii="Times New Roman" w:hAnsi="Times New Roman" w:cs="Times New Roman"/>
          <w:sz w:val="24"/>
          <w:szCs w:val="24"/>
        </w:rPr>
        <w:t xml:space="preserve"> СС и Полиции Генерал-губернаторства пришлось привлекать дополнительные боевые группы СС «Галиция», сформированные из частично боеготовых 1-го и 2-го полков дивизии «Галиция», которые были направлены на усиление 4-му и 5-му полкам дивизии к середине февраля 1944. Нападения отрядов УПА и подразделений СС «Галиция» на польские поселения продолжались до приближения войск Красной Армии к районам их активности, но имели крайне низкую эффективность в отношении партизан, при этом сопровождались большим числом жертв среди польского населения. Так в марте 1944 г. в местечке Подкамень персоналом УПА и СС «Галиция» было уничтожено более 250 поляков. В начале марта 1944 г. глубокий прорыв советских танковых подразделений застал III батальон 4-го полка СС «Галиция» в районе Тернополя. </w:t>
      </w:r>
      <w:proofErr w:type="spellStart"/>
      <w:r w:rsidRPr="00022AD2">
        <w:rPr>
          <w:rFonts w:ascii="Times New Roman" w:hAnsi="Times New Roman" w:cs="Times New Roman"/>
          <w:sz w:val="24"/>
          <w:szCs w:val="24"/>
        </w:rPr>
        <w:t>Галицийский</w:t>
      </w:r>
      <w:proofErr w:type="spellEnd"/>
      <w:r w:rsidRPr="00022AD2">
        <w:rPr>
          <w:rFonts w:ascii="Times New Roman" w:hAnsi="Times New Roman" w:cs="Times New Roman"/>
          <w:sz w:val="24"/>
          <w:szCs w:val="24"/>
        </w:rPr>
        <w:t xml:space="preserve"> персонал частично разбежался, а немецкий командный и младший командный состав практически полностью был уничтожен в Тернополе при попытке сдержать продвижение советских войск.</w:t>
      </w:r>
    </w:p>
    <w:p w:rsidR="00F3448C" w:rsidRPr="00022AD2" w:rsidRDefault="00EB17F9" w:rsidP="00EB17F9">
      <w:pPr>
        <w:rPr>
          <w:rFonts w:ascii="Times New Roman" w:hAnsi="Times New Roman" w:cs="Times New Roman"/>
          <w:sz w:val="24"/>
          <w:szCs w:val="24"/>
        </w:rPr>
      </w:pPr>
      <w:r w:rsidRPr="00022AD2">
        <w:rPr>
          <w:rFonts w:ascii="Times New Roman" w:hAnsi="Times New Roman" w:cs="Times New Roman"/>
          <w:sz w:val="24"/>
          <w:szCs w:val="24"/>
        </w:rPr>
        <w:t xml:space="preserve">В марте 1944 немцы приняли решение переформировать Добровольческую дивизию СС «Галиция» в пехотную дивизию. К концу весны полицейские полки Добровольческой дивизии СС «Галиция» были направлены в центры боевого обучения войск СС. </w:t>
      </w:r>
      <w:r w:rsidR="00AF4957">
        <w:rPr>
          <w:rFonts w:ascii="Times New Roman" w:hAnsi="Times New Roman" w:cs="Times New Roman"/>
          <w:sz w:val="24"/>
          <w:szCs w:val="24"/>
        </w:rPr>
        <w:t>Два</w:t>
      </w:r>
      <w:r w:rsidRPr="00022AD2">
        <w:rPr>
          <w:rFonts w:ascii="Times New Roman" w:hAnsi="Times New Roman" w:cs="Times New Roman"/>
          <w:sz w:val="24"/>
          <w:szCs w:val="24"/>
        </w:rPr>
        <w:t xml:space="preserve"> полк</w:t>
      </w:r>
      <w:r w:rsidR="00AF4957">
        <w:rPr>
          <w:rFonts w:ascii="Times New Roman" w:hAnsi="Times New Roman" w:cs="Times New Roman"/>
          <w:sz w:val="24"/>
          <w:szCs w:val="24"/>
        </w:rPr>
        <w:t>а</w:t>
      </w:r>
      <w:r w:rsidRPr="00022AD2">
        <w:rPr>
          <w:rFonts w:ascii="Times New Roman" w:hAnsi="Times New Roman" w:cs="Times New Roman"/>
          <w:sz w:val="24"/>
          <w:szCs w:val="24"/>
        </w:rPr>
        <w:t xml:space="preserve"> были расформированы 1 июня 1944 г. а их персонал был направлен на формирование запасного учебного полка добровольческой дивизии СС, из которого она, получив в начале августа 1944 обозначение «14-я Гренадерская Дивизия войск СС», была заново сформирована после уничтожения её под Бродами в июле 1944.</w:t>
      </w:r>
    </w:p>
    <w:p w:rsidR="00EF5D03" w:rsidRPr="00022AD2" w:rsidRDefault="00F3448C" w:rsidP="00EF5D03">
      <w:pPr>
        <w:rPr>
          <w:rFonts w:ascii="Times New Roman" w:hAnsi="Times New Roman" w:cs="Times New Roman"/>
          <w:sz w:val="24"/>
          <w:szCs w:val="24"/>
        </w:rPr>
      </w:pPr>
      <w:r w:rsidRPr="00022AD2">
        <w:rPr>
          <w:rFonts w:ascii="Times New Roman" w:hAnsi="Times New Roman" w:cs="Times New Roman"/>
          <w:sz w:val="24"/>
          <w:szCs w:val="24"/>
        </w:rPr>
        <w:t xml:space="preserve">Трагедия </w:t>
      </w:r>
      <w:proofErr w:type="spellStart"/>
      <w:r w:rsidRPr="00022AD2">
        <w:rPr>
          <w:rFonts w:ascii="Times New Roman" w:hAnsi="Times New Roman" w:cs="Times New Roman"/>
          <w:sz w:val="24"/>
          <w:szCs w:val="24"/>
        </w:rPr>
        <w:t>Подкаменя</w:t>
      </w:r>
      <w:proofErr w:type="spellEnd"/>
      <w:r w:rsidRPr="00022AD2">
        <w:rPr>
          <w:rFonts w:ascii="Times New Roman" w:hAnsi="Times New Roman" w:cs="Times New Roman"/>
          <w:sz w:val="24"/>
          <w:szCs w:val="24"/>
        </w:rPr>
        <w:t xml:space="preserve"> </w:t>
      </w:r>
      <w:r w:rsidR="002022C4">
        <w:rPr>
          <w:rFonts w:ascii="Times New Roman" w:hAnsi="Times New Roman" w:cs="Times New Roman"/>
          <w:sz w:val="24"/>
          <w:szCs w:val="24"/>
        </w:rPr>
        <w:t>-</w:t>
      </w:r>
      <w:r w:rsidRPr="00022AD2">
        <w:rPr>
          <w:rFonts w:ascii="Times New Roman" w:hAnsi="Times New Roman" w:cs="Times New Roman"/>
          <w:sz w:val="24"/>
          <w:szCs w:val="24"/>
        </w:rPr>
        <w:t xml:space="preserve"> массовое уничтожение этнических поляков, укрывавшихся в доминиканском монастыре в населённом пункте Подкамень, происходившее между 12 и 16 числом</w:t>
      </w:r>
      <w:r w:rsidR="002022C4">
        <w:rPr>
          <w:rFonts w:ascii="Times New Roman" w:hAnsi="Times New Roman" w:cs="Times New Roman"/>
          <w:sz w:val="24"/>
          <w:szCs w:val="24"/>
        </w:rPr>
        <w:t xml:space="preserve"> марта</w:t>
      </w:r>
      <w:r w:rsidRPr="00022AD2">
        <w:rPr>
          <w:rFonts w:ascii="Times New Roman" w:hAnsi="Times New Roman" w:cs="Times New Roman"/>
          <w:sz w:val="24"/>
          <w:szCs w:val="24"/>
        </w:rPr>
        <w:t xml:space="preserve"> 1944 года. </w:t>
      </w:r>
      <w:r w:rsidR="00D41049" w:rsidRPr="00D41049">
        <w:rPr>
          <w:rFonts w:ascii="Times New Roman" w:hAnsi="Times New Roman" w:cs="Times New Roman"/>
          <w:sz w:val="24"/>
          <w:szCs w:val="24"/>
        </w:rPr>
        <w:t>Накануне польской самообороной местечка было отражено нападение отряда УПА. Вошедшие на территорию монастыря военнослужащие СС «Галиция» начали убивать всех укрывшихся на его территории поляков. Другие же, обыскивая местечко, требовали у найденных ими людей удостоверение личности. У кого в «</w:t>
      </w:r>
      <w:proofErr w:type="spellStart"/>
      <w:r w:rsidR="00D41049" w:rsidRPr="00D41049">
        <w:rPr>
          <w:rFonts w:ascii="Times New Roman" w:hAnsi="Times New Roman" w:cs="Times New Roman"/>
          <w:sz w:val="24"/>
          <w:szCs w:val="24"/>
        </w:rPr>
        <w:t>аусвайсе</w:t>
      </w:r>
      <w:proofErr w:type="spellEnd"/>
      <w:r w:rsidR="00D41049" w:rsidRPr="00D41049">
        <w:rPr>
          <w:rFonts w:ascii="Times New Roman" w:hAnsi="Times New Roman" w:cs="Times New Roman"/>
          <w:sz w:val="24"/>
          <w:szCs w:val="24"/>
        </w:rPr>
        <w:t>» было указано, что он поляк - того убивали. Кто смог доказать обратное - оставлялся в живых</w:t>
      </w:r>
      <w:r w:rsidR="003538DD">
        <w:rPr>
          <w:rFonts w:ascii="Times New Roman" w:hAnsi="Times New Roman" w:cs="Times New Roman"/>
          <w:sz w:val="24"/>
          <w:szCs w:val="24"/>
        </w:rPr>
        <w:t xml:space="preserve"> </w:t>
      </w:r>
      <w:r w:rsidR="00D41049" w:rsidRPr="00D41049">
        <w:rPr>
          <w:rFonts w:ascii="Times New Roman" w:hAnsi="Times New Roman" w:cs="Times New Roman"/>
          <w:sz w:val="24"/>
          <w:szCs w:val="24"/>
        </w:rPr>
        <w:t xml:space="preserve">… </w:t>
      </w:r>
      <w:r w:rsidR="00020BE6">
        <w:rPr>
          <w:rFonts w:ascii="Times New Roman" w:hAnsi="Times New Roman" w:cs="Times New Roman"/>
          <w:sz w:val="24"/>
          <w:szCs w:val="24"/>
        </w:rPr>
        <w:t xml:space="preserve"> </w:t>
      </w:r>
      <w:r w:rsidR="00D41049" w:rsidRPr="00D41049">
        <w:rPr>
          <w:rFonts w:ascii="Times New Roman" w:hAnsi="Times New Roman" w:cs="Times New Roman"/>
          <w:sz w:val="24"/>
          <w:szCs w:val="24"/>
        </w:rPr>
        <w:t>В ходе акции военнослужащими 4-го полка Добровольческой дивизии СС «Галиция» при участии подразделений УПА было уничтожено более 250 человек.</w:t>
      </w:r>
      <w:r w:rsidR="00EF5D03" w:rsidRPr="00022AD2">
        <w:rPr>
          <w:rFonts w:ascii="Times New Roman" w:hAnsi="Times New Roman" w:cs="Times New Roman"/>
          <w:sz w:val="24"/>
          <w:szCs w:val="24"/>
        </w:rPr>
        <w:t xml:space="preserve"> С начала 1944 началась широкомасштабная антипольская акция ОУН- УПА в восточной Галиции, начавшаяся с нападений на отдельных поляков, небольшие группы польского населения и перекинувшаяся в итоге на крупные польские деревни и сёла. Антипольские акции производились согласно приказам высшего руководства ОУН и УПА.</w:t>
      </w:r>
    </w:p>
    <w:p w:rsidR="002F01AA" w:rsidRDefault="00EF5D03" w:rsidP="00EF5D03">
      <w:pPr>
        <w:rPr>
          <w:rFonts w:ascii="Times New Roman" w:hAnsi="Times New Roman" w:cs="Times New Roman"/>
          <w:sz w:val="24"/>
          <w:szCs w:val="24"/>
        </w:rPr>
      </w:pPr>
      <w:r w:rsidRPr="00022AD2">
        <w:rPr>
          <w:rFonts w:ascii="Times New Roman" w:hAnsi="Times New Roman" w:cs="Times New Roman"/>
          <w:sz w:val="24"/>
          <w:szCs w:val="24"/>
        </w:rPr>
        <w:t xml:space="preserve">До окончания Второй Мировой войны в Европе дивизия приняла участие в подавлении Словацкого восстания и </w:t>
      </w:r>
      <w:proofErr w:type="spellStart"/>
      <w:r w:rsidRPr="00022AD2">
        <w:rPr>
          <w:rFonts w:ascii="Times New Roman" w:hAnsi="Times New Roman" w:cs="Times New Roman"/>
          <w:sz w:val="24"/>
          <w:szCs w:val="24"/>
        </w:rPr>
        <w:t>антипартизанских</w:t>
      </w:r>
      <w:proofErr w:type="spellEnd"/>
      <w:r w:rsidRPr="00022AD2">
        <w:rPr>
          <w:rFonts w:ascii="Times New Roman" w:hAnsi="Times New Roman" w:cs="Times New Roman"/>
          <w:sz w:val="24"/>
          <w:szCs w:val="24"/>
        </w:rPr>
        <w:t xml:space="preserve"> операциях на Австро-Словенской границе. В мае 1945 г. сдалась войскам армии США и Великобритании.</w:t>
      </w:r>
    </w:p>
    <w:p w:rsidR="00F62F0C" w:rsidRPr="002F01AA" w:rsidRDefault="00F62F0C" w:rsidP="002F01AA">
      <w:pPr>
        <w:rPr>
          <w:rFonts w:ascii="Times New Roman" w:hAnsi="Times New Roman" w:cs="Times New Roman"/>
          <w:sz w:val="24"/>
          <w:szCs w:val="24"/>
        </w:rPr>
      </w:pPr>
      <w:bookmarkStart w:id="0" w:name="_GoBack"/>
      <w:bookmarkEnd w:id="0"/>
    </w:p>
    <w:sectPr w:rsidR="00F62F0C" w:rsidRPr="002F0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64B7B"/>
    <w:multiLevelType w:val="multilevel"/>
    <w:tmpl w:val="DB9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EC54FE"/>
    <w:multiLevelType w:val="multilevel"/>
    <w:tmpl w:val="AE7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95"/>
    <w:rsid w:val="00007E5A"/>
    <w:rsid w:val="0001787B"/>
    <w:rsid w:val="00020BE6"/>
    <w:rsid w:val="00022AD2"/>
    <w:rsid w:val="00034190"/>
    <w:rsid w:val="000467D5"/>
    <w:rsid w:val="00052D95"/>
    <w:rsid w:val="0009649A"/>
    <w:rsid w:val="000B33F9"/>
    <w:rsid w:val="000D0714"/>
    <w:rsid w:val="000F72AB"/>
    <w:rsid w:val="00103327"/>
    <w:rsid w:val="00162819"/>
    <w:rsid w:val="00163E69"/>
    <w:rsid w:val="001738C8"/>
    <w:rsid w:val="001859B2"/>
    <w:rsid w:val="001D7D15"/>
    <w:rsid w:val="002022C4"/>
    <w:rsid w:val="00226804"/>
    <w:rsid w:val="002416BC"/>
    <w:rsid w:val="00285CE2"/>
    <w:rsid w:val="002D3DAF"/>
    <w:rsid w:val="002F01AA"/>
    <w:rsid w:val="003508DF"/>
    <w:rsid w:val="003538DD"/>
    <w:rsid w:val="00367533"/>
    <w:rsid w:val="00414E64"/>
    <w:rsid w:val="0048126F"/>
    <w:rsid w:val="004C7390"/>
    <w:rsid w:val="00506DE6"/>
    <w:rsid w:val="00525677"/>
    <w:rsid w:val="00555300"/>
    <w:rsid w:val="005C3953"/>
    <w:rsid w:val="005E28C5"/>
    <w:rsid w:val="005F44C9"/>
    <w:rsid w:val="00607344"/>
    <w:rsid w:val="00611F1B"/>
    <w:rsid w:val="00630A07"/>
    <w:rsid w:val="00691197"/>
    <w:rsid w:val="006D5D25"/>
    <w:rsid w:val="00702D00"/>
    <w:rsid w:val="007C0C58"/>
    <w:rsid w:val="008217FD"/>
    <w:rsid w:val="00834105"/>
    <w:rsid w:val="00846B7B"/>
    <w:rsid w:val="00874AF0"/>
    <w:rsid w:val="008B0CD3"/>
    <w:rsid w:val="008E2602"/>
    <w:rsid w:val="008F235A"/>
    <w:rsid w:val="00905F1B"/>
    <w:rsid w:val="009D5D11"/>
    <w:rsid w:val="00A64541"/>
    <w:rsid w:val="00A90777"/>
    <w:rsid w:val="00AB1365"/>
    <w:rsid w:val="00AD3834"/>
    <w:rsid w:val="00AF4957"/>
    <w:rsid w:val="00BA00F1"/>
    <w:rsid w:val="00C11AF4"/>
    <w:rsid w:val="00C53502"/>
    <w:rsid w:val="00C61B61"/>
    <w:rsid w:val="00C734E3"/>
    <w:rsid w:val="00C948A9"/>
    <w:rsid w:val="00CB1ED8"/>
    <w:rsid w:val="00CB37F3"/>
    <w:rsid w:val="00CB4A3F"/>
    <w:rsid w:val="00CB6239"/>
    <w:rsid w:val="00D34524"/>
    <w:rsid w:val="00D35738"/>
    <w:rsid w:val="00D41049"/>
    <w:rsid w:val="00DD363D"/>
    <w:rsid w:val="00E009FB"/>
    <w:rsid w:val="00E01C33"/>
    <w:rsid w:val="00E059E9"/>
    <w:rsid w:val="00E77F10"/>
    <w:rsid w:val="00EB17F9"/>
    <w:rsid w:val="00EF0311"/>
    <w:rsid w:val="00EF13B0"/>
    <w:rsid w:val="00EF5D03"/>
    <w:rsid w:val="00F21E0A"/>
    <w:rsid w:val="00F3448C"/>
    <w:rsid w:val="00F35F78"/>
    <w:rsid w:val="00F419A3"/>
    <w:rsid w:val="00F62F0C"/>
    <w:rsid w:val="00F917CF"/>
    <w:rsid w:val="00FB1DD5"/>
    <w:rsid w:val="00FC1588"/>
    <w:rsid w:val="00FC48B7"/>
    <w:rsid w:val="00FE7E0A"/>
    <w:rsid w:val="00FF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21175">
      <w:bodyDiv w:val="1"/>
      <w:marLeft w:val="0"/>
      <w:marRight w:val="0"/>
      <w:marTop w:val="0"/>
      <w:marBottom w:val="0"/>
      <w:divBdr>
        <w:top w:val="none" w:sz="0" w:space="0" w:color="auto"/>
        <w:left w:val="none" w:sz="0" w:space="0" w:color="auto"/>
        <w:bottom w:val="none" w:sz="0" w:space="0" w:color="auto"/>
        <w:right w:val="none" w:sz="0" w:space="0" w:color="auto"/>
      </w:divBdr>
      <w:divsChild>
        <w:div w:id="1968126023">
          <w:marLeft w:val="0"/>
          <w:marRight w:val="0"/>
          <w:marTop w:val="0"/>
          <w:marBottom w:val="0"/>
          <w:divBdr>
            <w:top w:val="none" w:sz="0" w:space="0" w:color="auto"/>
            <w:left w:val="none" w:sz="0" w:space="0" w:color="auto"/>
            <w:bottom w:val="none" w:sz="0" w:space="0" w:color="auto"/>
            <w:right w:val="none" w:sz="0" w:space="0" w:color="auto"/>
          </w:divBdr>
          <w:divsChild>
            <w:div w:id="567499125">
              <w:marLeft w:val="0"/>
              <w:marRight w:val="0"/>
              <w:marTop w:val="0"/>
              <w:marBottom w:val="0"/>
              <w:divBdr>
                <w:top w:val="none" w:sz="0" w:space="0" w:color="auto"/>
                <w:left w:val="none" w:sz="0" w:space="0" w:color="auto"/>
                <w:bottom w:val="none" w:sz="0" w:space="0" w:color="auto"/>
                <w:right w:val="none" w:sz="0" w:space="0" w:color="auto"/>
              </w:divBdr>
            </w:div>
            <w:div w:id="795568629">
              <w:marLeft w:val="0"/>
              <w:marRight w:val="0"/>
              <w:marTop w:val="0"/>
              <w:marBottom w:val="0"/>
              <w:divBdr>
                <w:top w:val="none" w:sz="0" w:space="0" w:color="auto"/>
                <w:left w:val="none" w:sz="0" w:space="0" w:color="auto"/>
                <w:bottom w:val="none" w:sz="0" w:space="0" w:color="auto"/>
                <w:right w:val="none" w:sz="0" w:space="0" w:color="auto"/>
              </w:divBdr>
              <w:divsChild>
                <w:div w:id="1693342087">
                  <w:marLeft w:val="0"/>
                  <w:marRight w:val="0"/>
                  <w:marTop w:val="0"/>
                  <w:marBottom w:val="0"/>
                  <w:divBdr>
                    <w:top w:val="none" w:sz="0" w:space="0" w:color="auto"/>
                    <w:left w:val="none" w:sz="0" w:space="0" w:color="auto"/>
                    <w:bottom w:val="none" w:sz="0" w:space="0" w:color="auto"/>
                    <w:right w:val="none" w:sz="0" w:space="0" w:color="auto"/>
                  </w:divBdr>
                  <w:divsChild>
                    <w:div w:id="1881505583">
                      <w:marLeft w:val="0"/>
                      <w:marRight w:val="0"/>
                      <w:marTop w:val="0"/>
                      <w:marBottom w:val="0"/>
                      <w:divBdr>
                        <w:top w:val="none" w:sz="0" w:space="0" w:color="auto"/>
                        <w:left w:val="none" w:sz="0" w:space="0" w:color="auto"/>
                        <w:bottom w:val="none" w:sz="0" w:space="0" w:color="auto"/>
                        <w:right w:val="none" w:sz="0" w:space="0" w:color="auto"/>
                      </w:divBdr>
                    </w:div>
                  </w:divsChild>
                </w:div>
                <w:div w:id="1108041784">
                  <w:marLeft w:val="0"/>
                  <w:marRight w:val="0"/>
                  <w:marTop w:val="0"/>
                  <w:marBottom w:val="0"/>
                  <w:divBdr>
                    <w:top w:val="none" w:sz="0" w:space="0" w:color="auto"/>
                    <w:left w:val="none" w:sz="0" w:space="0" w:color="auto"/>
                    <w:bottom w:val="none" w:sz="0" w:space="0" w:color="auto"/>
                    <w:right w:val="none" w:sz="0" w:space="0" w:color="auto"/>
                  </w:divBdr>
                </w:div>
                <w:div w:id="1577669672">
                  <w:marLeft w:val="0"/>
                  <w:marRight w:val="0"/>
                  <w:marTop w:val="0"/>
                  <w:marBottom w:val="0"/>
                  <w:divBdr>
                    <w:top w:val="single" w:sz="6" w:space="5" w:color="AAAAAA"/>
                    <w:left w:val="single" w:sz="6" w:space="5" w:color="AAAAAA"/>
                    <w:bottom w:val="single" w:sz="6" w:space="5" w:color="AAAAAA"/>
                    <w:right w:val="single" w:sz="6" w:space="5" w:color="AAAAAA"/>
                  </w:divBdr>
                </w:div>
                <w:div w:id="1336224236">
                  <w:marLeft w:val="336"/>
                  <w:marRight w:val="0"/>
                  <w:marTop w:val="120"/>
                  <w:marBottom w:val="192"/>
                  <w:divBdr>
                    <w:top w:val="none" w:sz="0" w:space="0" w:color="auto"/>
                    <w:left w:val="none" w:sz="0" w:space="0" w:color="auto"/>
                    <w:bottom w:val="none" w:sz="0" w:space="0" w:color="auto"/>
                    <w:right w:val="none" w:sz="0" w:space="0" w:color="auto"/>
                  </w:divBdr>
                  <w:divsChild>
                    <w:div w:id="7590608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64745137">
                  <w:marLeft w:val="336"/>
                  <w:marRight w:val="0"/>
                  <w:marTop w:val="120"/>
                  <w:marBottom w:val="192"/>
                  <w:divBdr>
                    <w:top w:val="none" w:sz="0" w:space="0" w:color="auto"/>
                    <w:left w:val="none" w:sz="0" w:space="0" w:color="auto"/>
                    <w:bottom w:val="none" w:sz="0" w:space="0" w:color="auto"/>
                    <w:right w:val="none" w:sz="0" w:space="0" w:color="auto"/>
                  </w:divBdr>
                  <w:divsChild>
                    <w:div w:id="1241258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B%D1%8F%D0%BA%D0%B8" TargetMode="External"/><Relationship Id="rId13" Type="http://schemas.openxmlformats.org/officeDocument/2006/relationships/hyperlink" Target="https://ru.wikipedia.org/wiki/%D0%92%D1%82%D0%BE%D1%80%D0%B0%D1%8F_%D0%BC%D0%B8%D1%80%D0%BE%D0%B2%D0%B0%D1%8F_%D0%B2%D0%BE%D0%B9%D0%BD%D0%B0" TargetMode="External"/><Relationship Id="rId3" Type="http://schemas.microsoft.com/office/2007/relationships/stylesWithEffects" Target="stylesWithEffects.xml"/><Relationship Id="rId7" Type="http://schemas.openxmlformats.org/officeDocument/2006/relationships/hyperlink" Target="https://ru.wikipedia.org/wiki/%D0%A3%D0%BA%D1%80%D0%B0%D0%B8%D0%BD%D1%81%D0%BA%D0%B0%D1%8F_%D0%BF%D0%BE%D0%B2%D1%81%D1%82%D0%B0%D0%BD%D1%87%D0%B5%D1%81%D0%BA%D0%B0%D1%8F_%D0%B0%D1%80%D0%BC%D0%B8%D1%8F" TargetMode="External"/><Relationship Id="rId12" Type="http://schemas.openxmlformats.org/officeDocument/2006/relationships/hyperlink" Target="https://ru.wikipedia.org/wiki/11_%D0%B8%D1%8E%D0%BB%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D%D1%82%D0%BD%D0%BE%D0%BF%D0%BE%D0%BB%D0%B8%D1%82%D0%B8%D1%87%D0%B5%D1%81%D0%BA%D0%B8%D0%B9_%D0%BA%D0%BE%D0%BD%D1%84%D0%BB%D0%B8%D0%BA%D1%82" TargetMode="External"/><Relationship Id="rId11" Type="http://schemas.openxmlformats.org/officeDocument/2006/relationships/hyperlink" Target="https://ru.wikipedia.org/wiki/%D0%92%D0%BE%D0%BB%D1%8B%D0%BD%D1%8C" TargetMode="External"/><Relationship Id="rId5" Type="http://schemas.openxmlformats.org/officeDocument/2006/relationships/webSettings" Target="webSettings.xml"/><Relationship Id="rId15" Type="http://schemas.openxmlformats.org/officeDocument/2006/relationships/hyperlink" Target="https://ru.wikipedia.org/wiki/%D0%9F%D0%BE%D0%BB%D1%8C%D1%81%D0%BA%D0%B0%D1%8F_%D0%9D%D0%B0%D1%80%D0%BE%D0%B4%D0%BD%D0%B0%D1%8F_%D0%A0%D0%B5%D1%81%D0%BF%D1%83%D0%B1%D0%BB%D0%B8%D0%BA%D0%B0" TargetMode="External"/><Relationship Id="rId10" Type="http://schemas.openxmlformats.org/officeDocument/2006/relationships/hyperlink" Target="https://ru.wikipedia.org/wiki/1942_%D0%B3%D0%BE%D0%B4" TargetMode="External"/><Relationship Id="rId4" Type="http://schemas.openxmlformats.org/officeDocument/2006/relationships/settings" Target="settings.xml"/><Relationship Id="rId9" Type="http://schemas.openxmlformats.org/officeDocument/2006/relationships/hyperlink" Target="https://ru.wikipedia.org/wiki/1943_%D0%B3%D0%BE%D0%B4" TargetMode="External"/><Relationship Id="rId1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93</cp:revision>
  <dcterms:created xsi:type="dcterms:W3CDTF">2015-03-06T17:07:00Z</dcterms:created>
  <dcterms:modified xsi:type="dcterms:W3CDTF">2015-03-10T12:08:00Z</dcterms:modified>
</cp:coreProperties>
</file>