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9E0" w:rsidRDefault="0000717F" w:rsidP="0000717F">
      <w:pPr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hAnsi="Times New Roman" w:cs="Times New Roman"/>
          <w:sz w:val="24"/>
          <w:szCs w:val="24"/>
        </w:rPr>
        <w:t xml:space="preserve">В Германии от </w:t>
      </w:r>
      <w:r w:rsidR="00AC348A" w:rsidRPr="00AC348A">
        <w:rPr>
          <w:rFonts w:ascii="Times New Roman" w:hAnsi="Times New Roman" w:cs="Times New Roman"/>
          <w:sz w:val="24"/>
          <w:szCs w:val="24"/>
        </w:rPr>
        <w:t xml:space="preserve">англо-американских </w:t>
      </w:r>
      <w:r w:rsidRPr="0000717F">
        <w:rPr>
          <w:rFonts w:ascii="Times New Roman" w:hAnsi="Times New Roman" w:cs="Times New Roman"/>
          <w:sz w:val="24"/>
          <w:szCs w:val="24"/>
        </w:rPr>
        <w:t xml:space="preserve">бомбежек погибло, по разным оценкам, от 300 тыс. до 1,5 млн. мирных жителей. </w:t>
      </w:r>
    </w:p>
    <w:p w:rsidR="0000717F" w:rsidRPr="0000717F" w:rsidRDefault="0000717F" w:rsidP="0000717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0717F">
        <w:rPr>
          <w:rFonts w:ascii="Times New Roman" w:hAnsi="Times New Roman" w:cs="Times New Roman"/>
          <w:sz w:val="24"/>
          <w:szCs w:val="24"/>
        </w:rPr>
        <w:t>Перечень городов, в которых площадь разрушений составила 50% и более общей площади построек (как ни странно, на долю Дрездена пришлось только 40%):</w:t>
      </w:r>
    </w:p>
    <w:p w:rsidR="0000717F" w:rsidRPr="0000717F" w:rsidRDefault="0000717F" w:rsidP="0000717F">
      <w:pPr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hAnsi="Times New Roman" w:cs="Times New Roman"/>
          <w:sz w:val="24"/>
          <w:szCs w:val="24"/>
        </w:rPr>
        <w:t xml:space="preserve">50% — </w:t>
      </w:r>
      <w:proofErr w:type="spellStart"/>
      <w:r w:rsidRPr="0000717F">
        <w:rPr>
          <w:rFonts w:ascii="Times New Roman" w:hAnsi="Times New Roman" w:cs="Times New Roman"/>
          <w:sz w:val="24"/>
          <w:szCs w:val="24"/>
        </w:rPr>
        <w:t>Людвигсхафен</w:t>
      </w:r>
      <w:proofErr w:type="spellEnd"/>
      <w:r w:rsidRPr="000071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17F">
        <w:rPr>
          <w:rFonts w:ascii="Times New Roman" w:hAnsi="Times New Roman" w:cs="Times New Roman"/>
          <w:sz w:val="24"/>
          <w:szCs w:val="24"/>
        </w:rPr>
        <w:t>Вормс</w:t>
      </w:r>
      <w:proofErr w:type="spellEnd"/>
      <w:r w:rsidRPr="000071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17F" w:rsidRPr="0000717F" w:rsidRDefault="0000717F" w:rsidP="0000717F">
      <w:pPr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hAnsi="Times New Roman" w:cs="Times New Roman"/>
          <w:sz w:val="24"/>
          <w:szCs w:val="24"/>
        </w:rPr>
        <w:t xml:space="preserve">51% — Бремен, Ганновер, Нюрнберг, </w:t>
      </w:r>
      <w:proofErr w:type="spellStart"/>
      <w:r w:rsidRPr="0000717F">
        <w:rPr>
          <w:rFonts w:ascii="Times New Roman" w:hAnsi="Times New Roman" w:cs="Times New Roman"/>
          <w:sz w:val="24"/>
          <w:szCs w:val="24"/>
        </w:rPr>
        <w:t>Ремшайд</w:t>
      </w:r>
      <w:proofErr w:type="spellEnd"/>
      <w:r w:rsidRPr="0000717F">
        <w:rPr>
          <w:rFonts w:ascii="Times New Roman" w:hAnsi="Times New Roman" w:cs="Times New Roman"/>
          <w:sz w:val="24"/>
          <w:szCs w:val="24"/>
        </w:rPr>
        <w:t xml:space="preserve">, Бохум </w:t>
      </w:r>
    </w:p>
    <w:p w:rsidR="0000717F" w:rsidRPr="0000717F" w:rsidRDefault="0000717F" w:rsidP="0000717F">
      <w:pPr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hAnsi="Times New Roman" w:cs="Times New Roman"/>
          <w:sz w:val="24"/>
          <w:szCs w:val="24"/>
        </w:rPr>
        <w:t xml:space="preserve">52% — Эссен, Дармштадт </w:t>
      </w:r>
    </w:p>
    <w:p w:rsidR="0000717F" w:rsidRPr="0000717F" w:rsidRDefault="0000717F" w:rsidP="0000717F">
      <w:pPr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hAnsi="Times New Roman" w:cs="Times New Roman"/>
          <w:sz w:val="24"/>
          <w:szCs w:val="24"/>
        </w:rPr>
        <w:t xml:space="preserve">53% — </w:t>
      </w:r>
      <w:proofErr w:type="spellStart"/>
      <w:r w:rsidRPr="0000717F">
        <w:rPr>
          <w:rFonts w:ascii="Times New Roman" w:hAnsi="Times New Roman" w:cs="Times New Roman"/>
          <w:sz w:val="24"/>
          <w:szCs w:val="24"/>
        </w:rPr>
        <w:t>Кохем</w:t>
      </w:r>
      <w:proofErr w:type="spellEnd"/>
      <w:r w:rsidRPr="000071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17F" w:rsidRPr="0000717F" w:rsidRDefault="0000717F" w:rsidP="0000717F">
      <w:pPr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hAnsi="Times New Roman" w:cs="Times New Roman"/>
          <w:sz w:val="24"/>
          <w:szCs w:val="24"/>
        </w:rPr>
        <w:t xml:space="preserve">54% — Гамбург, Майнц </w:t>
      </w:r>
    </w:p>
    <w:p w:rsidR="0000717F" w:rsidRPr="0000717F" w:rsidRDefault="0000717F" w:rsidP="0000717F">
      <w:pPr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hAnsi="Times New Roman" w:cs="Times New Roman"/>
          <w:sz w:val="24"/>
          <w:szCs w:val="24"/>
        </w:rPr>
        <w:t xml:space="preserve">55% — </w:t>
      </w:r>
      <w:proofErr w:type="spellStart"/>
      <w:r w:rsidRPr="0000717F">
        <w:rPr>
          <w:rFonts w:ascii="Times New Roman" w:hAnsi="Times New Roman" w:cs="Times New Roman"/>
          <w:sz w:val="24"/>
          <w:szCs w:val="24"/>
        </w:rPr>
        <w:t>Неккарзульм</w:t>
      </w:r>
      <w:proofErr w:type="spellEnd"/>
      <w:r w:rsidRPr="000071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17F">
        <w:rPr>
          <w:rFonts w:ascii="Times New Roman" w:hAnsi="Times New Roman" w:cs="Times New Roman"/>
          <w:sz w:val="24"/>
          <w:szCs w:val="24"/>
        </w:rPr>
        <w:t>Зоэст</w:t>
      </w:r>
      <w:proofErr w:type="spellEnd"/>
      <w:r w:rsidRPr="000071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17F" w:rsidRPr="0000717F" w:rsidRDefault="0000717F" w:rsidP="0000717F">
      <w:pPr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hAnsi="Times New Roman" w:cs="Times New Roman"/>
          <w:sz w:val="24"/>
          <w:szCs w:val="24"/>
        </w:rPr>
        <w:t xml:space="preserve">56% — </w:t>
      </w:r>
      <w:proofErr w:type="spellStart"/>
      <w:r w:rsidRPr="0000717F">
        <w:rPr>
          <w:rFonts w:ascii="Times New Roman" w:hAnsi="Times New Roman" w:cs="Times New Roman"/>
          <w:sz w:val="24"/>
          <w:szCs w:val="24"/>
        </w:rPr>
        <w:t>Ахен</w:t>
      </w:r>
      <w:proofErr w:type="spellEnd"/>
      <w:r w:rsidRPr="000071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17F">
        <w:rPr>
          <w:rFonts w:ascii="Times New Roman" w:hAnsi="Times New Roman" w:cs="Times New Roman"/>
          <w:sz w:val="24"/>
          <w:szCs w:val="24"/>
        </w:rPr>
        <w:t>Мюнстер</w:t>
      </w:r>
      <w:proofErr w:type="spellEnd"/>
      <w:r w:rsidRPr="000071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17F">
        <w:rPr>
          <w:rFonts w:ascii="Times New Roman" w:hAnsi="Times New Roman" w:cs="Times New Roman"/>
          <w:sz w:val="24"/>
          <w:szCs w:val="24"/>
        </w:rPr>
        <w:t>Хайльбронн</w:t>
      </w:r>
      <w:proofErr w:type="spellEnd"/>
      <w:r w:rsidRPr="000071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17F" w:rsidRPr="0000717F" w:rsidRDefault="0000717F" w:rsidP="0000717F">
      <w:pPr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hAnsi="Times New Roman" w:cs="Times New Roman"/>
          <w:sz w:val="24"/>
          <w:szCs w:val="24"/>
        </w:rPr>
        <w:t xml:space="preserve">60% — </w:t>
      </w:r>
      <w:proofErr w:type="spellStart"/>
      <w:r w:rsidRPr="0000717F">
        <w:rPr>
          <w:rFonts w:ascii="Times New Roman" w:hAnsi="Times New Roman" w:cs="Times New Roman"/>
          <w:sz w:val="24"/>
          <w:szCs w:val="24"/>
        </w:rPr>
        <w:t>Эркеленц</w:t>
      </w:r>
      <w:proofErr w:type="spellEnd"/>
      <w:r w:rsidRPr="000071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17F" w:rsidRPr="0000717F" w:rsidRDefault="0000717F" w:rsidP="0000717F">
      <w:pPr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hAnsi="Times New Roman" w:cs="Times New Roman"/>
          <w:sz w:val="24"/>
          <w:szCs w:val="24"/>
        </w:rPr>
        <w:t xml:space="preserve">63% — </w:t>
      </w:r>
      <w:proofErr w:type="spellStart"/>
      <w:r w:rsidRPr="0000717F">
        <w:rPr>
          <w:rFonts w:ascii="Times New Roman" w:hAnsi="Times New Roman" w:cs="Times New Roman"/>
          <w:sz w:val="24"/>
          <w:szCs w:val="24"/>
        </w:rPr>
        <w:t>Вильгельмсхафен</w:t>
      </w:r>
      <w:proofErr w:type="spellEnd"/>
      <w:r w:rsidRPr="0000717F">
        <w:rPr>
          <w:rFonts w:ascii="Times New Roman" w:hAnsi="Times New Roman" w:cs="Times New Roman"/>
          <w:sz w:val="24"/>
          <w:szCs w:val="24"/>
        </w:rPr>
        <w:t xml:space="preserve">, Кобленц </w:t>
      </w:r>
    </w:p>
    <w:p w:rsidR="0000717F" w:rsidRPr="0000717F" w:rsidRDefault="0000717F" w:rsidP="0000717F">
      <w:pPr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hAnsi="Times New Roman" w:cs="Times New Roman"/>
          <w:sz w:val="24"/>
          <w:szCs w:val="24"/>
        </w:rPr>
        <w:t xml:space="preserve">64% — </w:t>
      </w:r>
      <w:proofErr w:type="spellStart"/>
      <w:r w:rsidRPr="0000717F">
        <w:rPr>
          <w:rFonts w:ascii="Times New Roman" w:hAnsi="Times New Roman" w:cs="Times New Roman"/>
          <w:sz w:val="24"/>
          <w:szCs w:val="24"/>
        </w:rPr>
        <w:t>Бингербрюк</w:t>
      </w:r>
      <w:proofErr w:type="spellEnd"/>
      <w:r w:rsidRPr="0000717F">
        <w:rPr>
          <w:rFonts w:ascii="Times New Roman" w:hAnsi="Times New Roman" w:cs="Times New Roman"/>
          <w:sz w:val="24"/>
          <w:szCs w:val="24"/>
        </w:rPr>
        <w:t xml:space="preserve">, Кёльн, </w:t>
      </w:r>
      <w:proofErr w:type="spellStart"/>
      <w:r w:rsidRPr="0000717F">
        <w:rPr>
          <w:rFonts w:ascii="Times New Roman" w:hAnsi="Times New Roman" w:cs="Times New Roman"/>
          <w:sz w:val="24"/>
          <w:szCs w:val="24"/>
        </w:rPr>
        <w:t>Пфорцхайм</w:t>
      </w:r>
      <w:proofErr w:type="spellEnd"/>
      <w:r w:rsidRPr="000071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17F" w:rsidRPr="0000717F" w:rsidRDefault="0000717F" w:rsidP="0000717F">
      <w:pPr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hAnsi="Times New Roman" w:cs="Times New Roman"/>
          <w:sz w:val="24"/>
          <w:szCs w:val="24"/>
        </w:rPr>
        <w:t xml:space="preserve">65% — Дортмунд </w:t>
      </w:r>
    </w:p>
    <w:p w:rsidR="0000717F" w:rsidRPr="0000717F" w:rsidRDefault="0000717F" w:rsidP="0000717F">
      <w:pPr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hAnsi="Times New Roman" w:cs="Times New Roman"/>
          <w:sz w:val="24"/>
          <w:szCs w:val="24"/>
        </w:rPr>
        <w:t xml:space="preserve">66% — </w:t>
      </w:r>
      <w:proofErr w:type="spellStart"/>
      <w:r w:rsidRPr="0000717F">
        <w:rPr>
          <w:rFonts w:ascii="Times New Roman" w:hAnsi="Times New Roman" w:cs="Times New Roman"/>
          <w:sz w:val="24"/>
          <w:szCs w:val="24"/>
        </w:rPr>
        <w:t>Крайльсхайм</w:t>
      </w:r>
      <w:proofErr w:type="spellEnd"/>
      <w:r w:rsidRPr="000071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17F" w:rsidRPr="0000717F" w:rsidRDefault="0000717F" w:rsidP="0000717F">
      <w:pPr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hAnsi="Times New Roman" w:cs="Times New Roman"/>
          <w:sz w:val="24"/>
          <w:szCs w:val="24"/>
        </w:rPr>
        <w:t xml:space="preserve">67% — </w:t>
      </w:r>
      <w:proofErr w:type="spellStart"/>
      <w:r w:rsidRPr="0000717F">
        <w:rPr>
          <w:rFonts w:ascii="Times New Roman" w:hAnsi="Times New Roman" w:cs="Times New Roman"/>
          <w:sz w:val="24"/>
          <w:szCs w:val="24"/>
        </w:rPr>
        <w:t>Гисен</w:t>
      </w:r>
      <w:proofErr w:type="spellEnd"/>
      <w:r w:rsidRPr="000071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17F" w:rsidRPr="0000717F" w:rsidRDefault="0000717F" w:rsidP="0000717F">
      <w:pPr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hAnsi="Times New Roman" w:cs="Times New Roman"/>
          <w:sz w:val="24"/>
          <w:szCs w:val="24"/>
        </w:rPr>
        <w:t xml:space="preserve">68% — </w:t>
      </w:r>
      <w:proofErr w:type="spellStart"/>
      <w:r w:rsidRPr="0000717F">
        <w:rPr>
          <w:rFonts w:ascii="Times New Roman" w:hAnsi="Times New Roman" w:cs="Times New Roman"/>
          <w:sz w:val="24"/>
          <w:szCs w:val="24"/>
        </w:rPr>
        <w:t>Ханау</w:t>
      </w:r>
      <w:proofErr w:type="spellEnd"/>
      <w:r w:rsidRPr="000071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17F">
        <w:rPr>
          <w:rFonts w:ascii="Times New Roman" w:hAnsi="Times New Roman" w:cs="Times New Roman"/>
          <w:sz w:val="24"/>
          <w:szCs w:val="24"/>
        </w:rPr>
        <w:t>Кассель</w:t>
      </w:r>
      <w:proofErr w:type="spellEnd"/>
      <w:r w:rsidRPr="000071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17F" w:rsidRPr="0000717F" w:rsidRDefault="0000717F" w:rsidP="0000717F">
      <w:pPr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hAnsi="Times New Roman" w:cs="Times New Roman"/>
          <w:sz w:val="24"/>
          <w:szCs w:val="24"/>
        </w:rPr>
        <w:t xml:space="preserve">69% — </w:t>
      </w:r>
      <w:proofErr w:type="spellStart"/>
      <w:r w:rsidRPr="0000717F">
        <w:rPr>
          <w:rFonts w:ascii="Times New Roman" w:hAnsi="Times New Roman" w:cs="Times New Roman"/>
          <w:sz w:val="24"/>
          <w:szCs w:val="24"/>
        </w:rPr>
        <w:t>Дюрен</w:t>
      </w:r>
      <w:proofErr w:type="spellEnd"/>
      <w:r w:rsidRPr="000071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17F" w:rsidRPr="0000717F" w:rsidRDefault="0000717F" w:rsidP="0000717F">
      <w:pPr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hAnsi="Times New Roman" w:cs="Times New Roman"/>
          <w:sz w:val="24"/>
          <w:szCs w:val="24"/>
        </w:rPr>
        <w:t xml:space="preserve">70% — </w:t>
      </w:r>
      <w:proofErr w:type="spellStart"/>
      <w:r w:rsidRPr="0000717F">
        <w:rPr>
          <w:rFonts w:ascii="Times New Roman" w:hAnsi="Times New Roman" w:cs="Times New Roman"/>
          <w:sz w:val="24"/>
          <w:szCs w:val="24"/>
        </w:rPr>
        <w:t>Альтенкирхен</w:t>
      </w:r>
      <w:proofErr w:type="spellEnd"/>
      <w:r w:rsidRPr="000071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17F">
        <w:rPr>
          <w:rFonts w:ascii="Times New Roman" w:hAnsi="Times New Roman" w:cs="Times New Roman"/>
          <w:sz w:val="24"/>
          <w:szCs w:val="24"/>
        </w:rPr>
        <w:t>Брухзаль</w:t>
      </w:r>
      <w:proofErr w:type="spellEnd"/>
      <w:r w:rsidRPr="000071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17F" w:rsidRPr="0000717F" w:rsidRDefault="0000717F" w:rsidP="0000717F">
      <w:pPr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hAnsi="Times New Roman" w:cs="Times New Roman"/>
          <w:sz w:val="24"/>
          <w:szCs w:val="24"/>
        </w:rPr>
        <w:t xml:space="preserve">72% — </w:t>
      </w:r>
      <w:proofErr w:type="spellStart"/>
      <w:r w:rsidRPr="0000717F">
        <w:rPr>
          <w:rFonts w:ascii="Times New Roman" w:hAnsi="Times New Roman" w:cs="Times New Roman"/>
          <w:sz w:val="24"/>
          <w:szCs w:val="24"/>
        </w:rPr>
        <w:t>Гейленкирхен</w:t>
      </w:r>
      <w:proofErr w:type="spellEnd"/>
      <w:r w:rsidRPr="000071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17F" w:rsidRPr="0000717F" w:rsidRDefault="0000717F" w:rsidP="0000717F">
      <w:pPr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hAnsi="Times New Roman" w:cs="Times New Roman"/>
          <w:sz w:val="24"/>
          <w:szCs w:val="24"/>
        </w:rPr>
        <w:t xml:space="preserve">74% — </w:t>
      </w:r>
      <w:proofErr w:type="spellStart"/>
      <w:r w:rsidRPr="0000717F">
        <w:rPr>
          <w:rFonts w:ascii="Times New Roman" w:hAnsi="Times New Roman" w:cs="Times New Roman"/>
          <w:sz w:val="24"/>
          <w:szCs w:val="24"/>
        </w:rPr>
        <w:t>Донаувёрт</w:t>
      </w:r>
      <w:proofErr w:type="spellEnd"/>
      <w:r w:rsidRPr="000071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17F" w:rsidRPr="0000717F" w:rsidRDefault="0000717F" w:rsidP="0000717F">
      <w:pPr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hAnsi="Times New Roman" w:cs="Times New Roman"/>
          <w:sz w:val="24"/>
          <w:szCs w:val="24"/>
        </w:rPr>
        <w:t xml:space="preserve">75% — </w:t>
      </w:r>
      <w:proofErr w:type="spellStart"/>
      <w:r w:rsidRPr="0000717F">
        <w:rPr>
          <w:rFonts w:ascii="Times New Roman" w:hAnsi="Times New Roman" w:cs="Times New Roman"/>
          <w:sz w:val="24"/>
          <w:szCs w:val="24"/>
        </w:rPr>
        <w:t>Ремаген</w:t>
      </w:r>
      <w:proofErr w:type="spellEnd"/>
      <w:r w:rsidRPr="0000717F">
        <w:rPr>
          <w:rFonts w:ascii="Times New Roman" w:hAnsi="Times New Roman" w:cs="Times New Roman"/>
          <w:sz w:val="24"/>
          <w:szCs w:val="24"/>
        </w:rPr>
        <w:t xml:space="preserve">, Вюрцбург </w:t>
      </w:r>
    </w:p>
    <w:p w:rsidR="0000717F" w:rsidRPr="0000717F" w:rsidRDefault="0000717F" w:rsidP="0000717F">
      <w:pPr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hAnsi="Times New Roman" w:cs="Times New Roman"/>
          <w:sz w:val="24"/>
          <w:szCs w:val="24"/>
        </w:rPr>
        <w:t xml:space="preserve">78% — </w:t>
      </w:r>
      <w:proofErr w:type="spellStart"/>
      <w:r w:rsidRPr="0000717F">
        <w:rPr>
          <w:rFonts w:ascii="Times New Roman" w:hAnsi="Times New Roman" w:cs="Times New Roman"/>
          <w:sz w:val="24"/>
          <w:szCs w:val="24"/>
        </w:rPr>
        <w:t>Эмден</w:t>
      </w:r>
      <w:proofErr w:type="spellEnd"/>
      <w:r w:rsidRPr="000071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17F" w:rsidRPr="0000717F" w:rsidRDefault="0000717F" w:rsidP="0000717F">
      <w:pPr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hAnsi="Times New Roman" w:cs="Times New Roman"/>
          <w:sz w:val="24"/>
          <w:szCs w:val="24"/>
        </w:rPr>
        <w:t xml:space="preserve">80% — </w:t>
      </w:r>
      <w:proofErr w:type="spellStart"/>
      <w:r w:rsidRPr="0000717F">
        <w:rPr>
          <w:rFonts w:ascii="Times New Roman" w:hAnsi="Times New Roman" w:cs="Times New Roman"/>
          <w:sz w:val="24"/>
          <w:szCs w:val="24"/>
        </w:rPr>
        <w:t>Прюм</w:t>
      </w:r>
      <w:proofErr w:type="spellEnd"/>
      <w:r w:rsidRPr="000071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17F">
        <w:rPr>
          <w:rFonts w:ascii="Times New Roman" w:hAnsi="Times New Roman" w:cs="Times New Roman"/>
          <w:sz w:val="24"/>
          <w:szCs w:val="24"/>
        </w:rPr>
        <w:t>Везель</w:t>
      </w:r>
      <w:proofErr w:type="spellEnd"/>
      <w:r w:rsidRPr="000071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17F" w:rsidRPr="0000717F" w:rsidRDefault="0000717F" w:rsidP="0000717F">
      <w:pPr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hAnsi="Times New Roman" w:cs="Times New Roman"/>
          <w:sz w:val="24"/>
          <w:szCs w:val="24"/>
        </w:rPr>
        <w:t xml:space="preserve">85% — </w:t>
      </w:r>
      <w:proofErr w:type="spellStart"/>
      <w:r w:rsidRPr="0000717F">
        <w:rPr>
          <w:rFonts w:ascii="Times New Roman" w:hAnsi="Times New Roman" w:cs="Times New Roman"/>
          <w:sz w:val="24"/>
          <w:szCs w:val="24"/>
        </w:rPr>
        <w:t>Ксантен</w:t>
      </w:r>
      <w:proofErr w:type="spellEnd"/>
      <w:r w:rsidRPr="000071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717F">
        <w:rPr>
          <w:rFonts w:ascii="Times New Roman" w:hAnsi="Times New Roman" w:cs="Times New Roman"/>
          <w:sz w:val="24"/>
          <w:szCs w:val="24"/>
        </w:rPr>
        <w:t>Цюльпих</w:t>
      </w:r>
      <w:proofErr w:type="spellEnd"/>
      <w:r w:rsidRPr="000071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17F" w:rsidRPr="0000717F" w:rsidRDefault="0000717F" w:rsidP="0000717F">
      <w:pPr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hAnsi="Times New Roman" w:cs="Times New Roman"/>
          <w:sz w:val="24"/>
          <w:szCs w:val="24"/>
        </w:rPr>
        <w:t xml:space="preserve">91% — </w:t>
      </w:r>
      <w:proofErr w:type="spellStart"/>
      <w:r w:rsidRPr="0000717F">
        <w:rPr>
          <w:rFonts w:ascii="Times New Roman" w:hAnsi="Times New Roman" w:cs="Times New Roman"/>
          <w:sz w:val="24"/>
          <w:szCs w:val="24"/>
        </w:rPr>
        <w:t>Эммерих</w:t>
      </w:r>
      <w:proofErr w:type="spellEnd"/>
      <w:r w:rsidRPr="000071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0E2" w:rsidRPr="0000717F" w:rsidRDefault="0000717F" w:rsidP="0000717F">
      <w:pPr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hAnsi="Times New Roman" w:cs="Times New Roman"/>
          <w:sz w:val="24"/>
          <w:szCs w:val="24"/>
        </w:rPr>
        <w:t xml:space="preserve">97% — </w:t>
      </w:r>
      <w:proofErr w:type="spellStart"/>
      <w:r w:rsidRPr="0000717F">
        <w:rPr>
          <w:rFonts w:ascii="Times New Roman" w:hAnsi="Times New Roman" w:cs="Times New Roman"/>
          <w:sz w:val="24"/>
          <w:szCs w:val="24"/>
        </w:rPr>
        <w:t>Юлих</w:t>
      </w:r>
      <w:proofErr w:type="spellEnd"/>
    </w:p>
    <w:sectPr w:rsidR="004E00E2" w:rsidRPr="00007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17F"/>
    <w:rsid w:val="0000717F"/>
    <w:rsid w:val="004A29E0"/>
    <w:rsid w:val="004E00E2"/>
    <w:rsid w:val="00AC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>Home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Chosen One</dc:creator>
  <cp:keywords/>
  <dc:description/>
  <cp:lastModifiedBy>Chosen One</cp:lastModifiedBy>
  <cp:revision>3</cp:revision>
  <dcterms:created xsi:type="dcterms:W3CDTF">2015-03-09T15:35:00Z</dcterms:created>
  <dcterms:modified xsi:type="dcterms:W3CDTF">2015-03-09T15:36:00Z</dcterms:modified>
</cp:coreProperties>
</file>